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6FC9" w14:textId="6B2C800D" w:rsidR="00CA143B" w:rsidRPr="00984B63" w:rsidRDefault="00C11B26" w:rsidP="00C11B26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EA9C9" wp14:editId="58BBBDEF">
            <wp:simplePos x="0" y="0"/>
            <wp:positionH relativeFrom="margin">
              <wp:posOffset>0</wp:posOffset>
            </wp:positionH>
            <wp:positionV relativeFrom="margin">
              <wp:posOffset>-600075</wp:posOffset>
            </wp:positionV>
            <wp:extent cx="1188720" cy="359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43B">
        <w:rPr>
          <w:sz w:val="32"/>
          <w:szCs w:val="32"/>
        </w:rPr>
        <w:t>Summer 2019</w:t>
      </w:r>
      <w:r w:rsidR="00CA143B" w:rsidRPr="00984B63">
        <w:rPr>
          <w:sz w:val="32"/>
          <w:szCs w:val="32"/>
        </w:rPr>
        <w:t xml:space="preserve"> ECA Clerks’ Briefing</w:t>
      </w:r>
    </w:p>
    <w:p w14:paraId="625048C9" w14:textId="589870CE" w:rsidR="00CA143B" w:rsidRDefault="00CA143B" w:rsidP="00C11B26">
      <w:pPr>
        <w:spacing w:after="0" w:line="240" w:lineRule="auto"/>
        <w:jc w:val="center"/>
        <w:rPr>
          <w:sz w:val="32"/>
          <w:szCs w:val="32"/>
        </w:rPr>
      </w:pPr>
      <w:r w:rsidRPr="00984B63">
        <w:rPr>
          <w:sz w:val="32"/>
          <w:szCs w:val="32"/>
        </w:rPr>
        <w:t>Information Update</w:t>
      </w:r>
    </w:p>
    <w:p w14:paraId="36E64C2B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35A62AB8" w14:textId="3C04D374" w:rsidR="00CA143B" w:rsidRDefault="00CA143B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DfE’s Governance Handbook </w:t>
      </w:r>
      <w:hyperlink r:id="rId5" w:history="1">
        <w:r w:rsidRPr="00F906DE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https://assets.publishing.service.gov.uk/government/uploads/system/uploads/attachment_data/file/788234/governance_handbook_2019.pdf</w:t>
        </w:r>
      </w:hyperlink>
    </w:p>
    <w:p w14:paraId="2030EE12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02362CA0" w14:textId="6658DF3B" w:rsidR="00CA143B" w:rsidRDefault="00CA143B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CA143B">
        <w:rPr>
          <w:rFonts w:ascii="Arial" w:hAnsi="Arial"/>
          <w:b w:val="0"/>
          <w:sz w:val="24"/>
          <w:szCs w:val="24"/>
        </w:rPr>
        <w:t>Relationships Education, Relationships and Sex Education (RSE) and Health Education</w:t>
      </w:r>
      <w:r>
        <w:rPr>
          <w:rFonts w:ascii="Arial" w:hAnsi="Arial"/>
          <w:b w:val="0"/>
          <w:sz w:val="24"/>
          <w:szCs w:val="24"/>
        </w:rPr>
        <w:t xml:space="preserve"> – Draft guidance </w:t>
      </w:r>
      <w:hyperlink r:id="rId6" w:history="1">
        <w:r w:rsidRPr="00F906DE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https://assets.publishing.service.gov.uk/government/uploads/system/uploads/attachment_data/file/781150/Draft_guidance_Relationships_Education__Relationships_and_Sex_Education__RSE__and_Health_Education2.pdf</w:t>
        </w:r>
      </w:hyperlink>
    </w:p>
    <w:p w14:paraId="61E3027D" w14:textId="1029F5B8" w:rsidR="00CA143B" w:rsidRDefault="00CA143B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 w:rsidRPr="00CA143B">
        <w:rPr>
          <w:rFonts w:ascii="Arial" w:hAnsi="Arial"/>
          <w:b w:val="0"/>
          <w:sz w:val="24"/>
          <w:szCs w:val="24"/>
        </w:rPr>
        <w:cr/>
      </w:r>
      <w:r>
        <w:rPr>
          <w:rFonts w:ascii="Arial" w:hAnsi="Arial"/>
          <w:b w:val="0"/>
          <w:sz w:val="24"/>
          <w:szCs w:val="24"/>
        </w:rPr>
        <w:t xml:space="preserve">Complaints Procedures – Best practice guidance </w:t>
      </w:r>
      <w:r w:rsidRPr="00CA143B">
        <w:t xml:space="preserve"> </w:t>
      </w:r>
      <w:hyperlink r:id="rId7" w:history="1">
        <w:r w:rsidRPr="00F906DE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https://www.gov.uk/government/publications/school-complaints-procedures/best-practice-advice-for-school-complaints-procedures-2019</w:t>
        </w:r>
      </w:hyperlink>
    </w:p>
    <w:p w14:paraId="34C44AC4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A47929C" w14:textId="69752082" w:rsidR="00CA143B" w:rsidRDefault="004B4711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Preparing Your Board for the Future </w:t>
      </w:r>
      <w:hyperlink r:id="rId8" w:history="1">
        <w:r w:rsidR="007657AC" w:rsidRPr="00F906DE">
          <w:rPr>
            <w:rStyle w:val="Hyperlink"/>
            <w:rFonts w:ascii="Arial" w:hAnsi="Arial"/>
            <w:b w:val="0"/>
            <w:sz w:val="24"/>
            <w:szCs w:val="24"/>
          </w:rPr>
          <w:t>https://www.nga.org.uk/Guidance/Workings-Of-The-Governing-Body/Chairs-of-Governors/Preparing-your-board-for-the-future.aspx</w:t>
        </w:r>
      </w:hyperlink>
    </w:p>
    <w:p w14:paraId="4D6D1D3A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FD10200" w14:textId="6E071987" w:rsidR="004371B8" w:rsidRDefault="00684979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Reducing Workload in Schools </w:t>
      </w:r>
      <w:hyperlink r:id="rId9" w:history="1">
        <w:r w:rsidR="004371B8" w:rsidRPr="00F906DE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https://www.gov.uk/government/publications/supporting-governing-boards-and-trustees-reducing-teacher-workload?fbclid=IwAR1a89M30Wl5F_vsSv84fI93Qxxi-iGwottShFYN9G9Q1R4YLg7beyN_ba8</w:t>
        </w:r>
      </w:hyperlink>
    </w:p>
    <w:p w14:paraId="216B399E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7C0712B4" w14:textId="298E39B1" w:rsidR="00E8102A" w:rsidRDefault="00E8102A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The EEF Guide to becoming an evidence-i</w:t>
      </w:r>
      <w:r w:rsidR="00164B3B">
        <w:rPr>
          <w:rFonts w:ascii="Arial" w:hAnsi="Arial"/>
          <w:b w:val="0"/>
          <w:sz w:val="24"/>
          <w:szCs w:val="24"/>
        </w:rPr>
        <w:t>n</w:t>
      </w:r>
      <w:r>
        <w:rPr>
          <w:rFonts w:ascii="Arial" w:hAnsi="Arial"/>
          <w:b w:val="0"/>
          <w:sz w:val="24"/>
          <w:szCs w:val="24"/>
        </w:rPr>
        <w:t xml:space="preserve">formed </w:t>
      </w:r>
      <w:r w:rsidR="00164B3B">
        <w:rPr>
          <w:rFonts w:ascii="Arial" w:hAnsi="Arial"/>
          <w:b w:val="0"/>
          <w:sz w:val="24"/>
          <w:szCs w:val="24"/>
        </w:rPr>
        <w:t>school governor and trustee</w:t>
      </w:r>
      <w:r w:rsidR="004B2385">
        <w:rPr>
          <w:rFonts w:ascii="Arial" w:hAnsi="Arial"/>
          <w:b w:val="0"/>
          <w:sz w:val="24"/>
          <w:szCs w:val="24"/>
        </w:rPr>
        <w:t xml:space="preserve">  </w:t>
      </w:r>
      <w:hyperlink r:id="rId10" w:history="1">
        <w:r w:rsidR="004B2385" w:rsidRPr="00F906DE">
          <w:rPr>
            <w:rStyle w:val="Hyperlink"/>
            <w:rFonts w:ascii="Arial" w:hAnsi="Arial"/>
            <w:b w:val="0"/>
            <w:sz w:val="24"/>
            <w:szCs w:val="24"/>
          </w:rPr>
          <w:t>https://educationendowmentfoundation.org.uk/public/files/Publications/EEF_Guide_for_School_Governors_and_Trustees_2019.pdf</w:t>
        </w:r>
      </w:hyperlink>
    </w:p>
    <w:p w14:paraId="5048063A" w14:textId="77777777" w:rsidR="00C26C48" w:rsidRDefault="00C26C48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498D4B21" w14:textId="7623D17C" w:rsidR="00096D28" w:rsidRDefault="00A61881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 w:rsidRPr="00A61881"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>No deal preparations for Brexit for schools in England:</w:t>
      </w:r>
      <w:r w:rsidRPr="00A61881">
        <w:rPr>
          <w:rStyle w:val="Hyperlink"/>
          <w:rFonts w:ascii="Arial" w:hAnsi="Arial"/>
          <w:b w:val="0"/>
          <w:color w:val="auto"/>
          <w:sz w:val="24"/>
          <w:szCs w:val="24"/>
        </w:rPr>
        <w:t xml:space="preserve"> </w:t>
      </w:r>
      <w:hyperlink r:id="rId11" w:history="1">
        <w:r w:rsidR="00355F34" w:rsidRPr="00D97F72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https://www.gov.uk/government/publications/eu-exit-no-deal-preparations-for-schools-in-england/eu-exit-no-deal-preparations-for-schools-in-england</w:t>
        </w:r>
      </w:hyperlink>
    </w:p>
    <w:p w14:paraId="572869E5" w14:textId="77777777" w:rsidR="00C26C48" w:rsidRDefault="00C26C48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0A4F54DC" w14:textId="44736D1A" w:rsidR="00355F34" w:rsidRDefault="00482899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 w:rsidRPr="00482899"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Navigating the Education Moral Maze – Report from The Ethical Leadership Commission </w:t>
      </w:r>
      <w:hyperlink r:id="rId12" w:history="1">
        <w:r w:rsidR="00535800" w:rsidRPr="00D97F72">
          <w:rPr>
            <w:rStyle w:val="Hyperlink"/>
            <w:rFonts w:ascii="Arial" w:hAnsi="Arial"/>
            <w:b w:val="0"/>
            <w:sz w:val="24"/>
            <w:szCs w:val="24"/>
          </w:rPr>
          <w:t>https://chartered.college/wp-content/uploads/2019/01/ELC-final-report.pdf</w:t>
        </w:r>
      </w:hyperlink>
    </w:p>
    <w:p w14:paraId="1B2D6267" w14:textId="77777777" w:rsidR="00C26C48" w:rsidRDefault="00C26C48" w:rsidP="00C26C48">
      <w:pPr>
        <w:spacing w:after="0" w:line="240" w:lineRule="auto"/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</w:pPr>
    </w:p>
    <w:p w14:paraId="22AECEF0" w14:textId="069043E2" w:rsidR="00F959FC" w:rsidRDefault="00DF6E22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NCW </w:t>
      </w:r>
      <w:r w:rsidR="0063511E">
        <w:rPr>
          <w:rFonts w:ascii="Arial" w:hAnsi="Arial"/>
          <w:b w:val="0"/>
          <w:sz w:val="24"/>
          <w:szCs w:val="24"/>
        </w:rPr>
        <w:t>Guide to careers in School for Governors</w:t>
      </w:r>
      <w:r w:rsidR="00F959FC">
        <w:rPr>
          <w:rFonts w:ascii="Arial" w:hAnsi="Arial"/>
          <w:b w:val="0"/>
          <w:sz w:val="24"/>
          <w:szCs w:val="24"/>
        </w:rPr>
        <w:t xml:space="preserve">  </w:t>
      </w:r>
      <w:hyperlink r:id="rId13" w:history="1">
        <w:r w:rsidR="00F959FC" w:rsidRPr="00D97F72">
          <w:rPr>
            <w:rStyle w:val="Hyperlink"/>
            <w:rFonts w:ascii="Arial" w:hAnsi="Arial"/>
            <w:b w:val="0"/>
            <w:sz w:val="24"/>
            <w:szCs w:val="24"/>
          </w:rPr>
          <w:t>https://nationalcareersweek.com/ncw-2019-governors-handbook/</w:t>
        </w:r>
      </w:hyperlink>
    </w:p>
    <w:p w14:paraId="6788D638" w14:textId="078F0720" w:rsidR="00A74929" w:rsidRDefault="00A74929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51115DE" w14:textId="37404CF7" w:rsidR="00A74929" w:rsidRDefault="00A74929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Fair access to schools? The impact of appeals and the waiting list system </w:t>
      </w:r>
      <w:r w:rsidR="00646D6D">
        <w:rPr>
          <w:rFonts w:ascii="Arial" w:hAnsi="Arial"/>
          <w:b w:val="0"/>
          <w:sz w:val="24"/>
          <w:szCs w:val="24"/>
        </w:rPr>
        <w:t>–</w:t>
      </w:r>
      <w:r>
        <w:rPr>
          <w:rFonts w:ascii="Arial" w:hAnsi="Arial"/>
          <w:b w:val="0"/>
          <w:sz w:val="24"/>
          <w:szCs w:val="24"/>
        </w:rPr>
        <w:t xml:space="preserve"> </w:t>
      </w:r>
      <w:r w:rsidR="00646D6D">
        <w:rPr>
          <w:rFonts w:ascii="Arial" w:hAnsi="Arial"/>
          <w:b w:val="0"/>
          <w:sz w:val="24"/>
          <w:szCs w:val="24"/>
        </w:rPr>
        <w:t xml:space="preserve">Education Policy Institute </w:t>
      </w:r>
      <w:r w:rsidR="00782792">
        <w:rPr>
          <w:rFonts w:ascii="Arial" w:hAnsi="Arial"/>
          <w:b w:val="0"/>
          <w:sz w:val="24"/>
          <w:szCs w:val="24"/>
        </w:rPr>
        <w:t xml:space="preserve"> </w:t>
      </w:r>
      <w:hyperlink r:id="rId14" w:history="1">
        <w:r w:rsidR="00782792" w:rsidRPr="00D97F72">
          <w:rPr>
            <w:rStyle w:val="Hyperlink"/>
            <w:rFonts w:ascii="Arial" w:hAnsi="Arial"/>
            <w:b w:val="0"/>
            <w:sz w:val="24"/>
            <w:szCs w:val="24"/>
          </w:rPr>
          <w:t>https://epi.org.uk/publications-and-research/appeals-and-waiting-lists/</w:t>
        </w:r>
      </w:hyperlink>
    </w:p>
    <w:p w14:paraId="38D58303" w14:textId="720FD76A" w:rsidR="003F7A05" w:rsidRDefault="003F7A05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64C7E8BA" w14:textId="40487D5B" w:rsidR="003F7A05" w:rsidRDefault="003F7A05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Mult</w:t>
      </w:r>
      <w:r w:rsidR="002D2189">
        <w:rPr>
          <w:rFonts w:ascii="Arial" w:hAnsi="Arial"/>
          <w:b w:val="0"/>
          <w:sz w:val="24"/>
          <w:szCs w:val="24"/>
        </w:rPr>
        <w:t>i</w:t>
      </w:r>
      <w:r>
        <w:rPr>
          <w:rFonts w:ascii="Arial" w:hAnsi="Arial"/>
          <w:b w:val="0"/>
          <w:sz w:val="24"/>
          <w:szCs w:val="24"/>
        </w:rPr>
        <w:t xml:space="preserve">plication tables check </w:t>
      </w:r>
      <w:r w:rsidR="002D2189">
        <w:rPr>
          <w:rFonts w:ascii="Arial" w:hAnsi="Arial"/>
          <w:b w:val="0"/>
          <w:sz w:val="24"/>
          <w:szCs w:val="24"/>
        </w:rPr>
        <w:t xml:space="preserve"> </w:t>
      </w:r>
      <w:hyperlink r:id="rId15" w:history="1">
        <w:r w:rsidR="002D2189" w:rsidRPr="00D97F72">
          <w:rPr>
            <w:rStyle w:val="Hyperlink"/>
            <w:rFonts w:ascii="Arial" w:hAnsi="Arial"/>
            <w:b w:val="0"/>
            <w:sz w:val="24"/>
            <w:szCs w:val="24"/>
          </w:rPr>
          <w:t>https://www.gov.uk/guidance/multiplication-tables-check-development-process</w:t>
        </w:r>
      </w:hyperlink>
    </w:p>
    <w:p w14:paraId="33DDC72C" w14:textId="77777777" w:rsidR="002D2189" w:rsidRDefault="002D2189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EE5DE1F" w14:textId="1F6DA44F" w:rsidR="00782792" w:rsidRDefault="001E163B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School food in England: Guide for governors </w:t>
      </w:r>
      <w:hyperlink r:id="rId16" w:history="1">
        <w:r w:rsidRPr="00D97F72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https://assets.publishing.service.gov.uk/government/uploads/system/uploads/attachment_data/file/788884/School-food-in-England-April2019-FINAL.pdf</w:t>
        </w:r>
      </w:hyperlink>
    </w:p>
    <w:p w14:paraId="7A39675F" w14:textId="2B50034F" w:rsidR="001E163B" w:rsidRDefault="001E163B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379BB389" w14:textId="38724866" w:rsidR="00A8037C" w:rsidRDefault="00A8037C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lastRenderedPageBreak/>
        <w:t>Deals for Sc</w:t>
      </w:r>
      <w:r w:rsidR="00905E49">
        <w:rPr>
          <w:rFonts w:ascii="Arial" w:hAnsi="Arial"/>
          <w:b w:val="0"/>
          <w:sz w:val="24"/>
          <w:szCs w:val="24"/>
        </w:rPr>
        <w:t>h</w:t>
      </w:r>
      <w:r>
        <w:rPr>
          <w:rFonts w:ascii="Arial" w:hAnsi="Arial"/>
          <w:b w:val="0"/>
          <w:sz w:val="24"/>
          <w:szCs w:val="24"/>
        </w:rPr>
        <w:t xml:space="preserve">ools </w:t>
      </w:r>
      <w:hyperlink r:id="rId17" w:history="1">
        <w:r w:rsidRPr="00D97F72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https://www.gov.uk/government/publications/deals-for-schools/deals-for-schools</w:t>
        </w:r>
      </w:hyperlink>
    </w:p>
    <w:p w14:paraId="1350541D" w14:textId="77777777" w:rsidR="00C26C48" w:rsidRDefault="00C26C48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05899578" w14:textId="096F73F6" w:rsidR="00C13974" w:rsidRDefault="00E532B5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Guides on admission appeals for school places </w:t>
      </w:r>
      <w:hyperlink r:id="rId18" w:history="1">
        <w:r w:rsidRPr="00D97F72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https://www.gov.uk/government/publications/admission-appeals-for-school-places</w:t>
        </w:r>
      </w:hyperlink>
    </w:p>
    <w:p w14:paraId="73023B36" w14:textId="77777777" w:rsidR="00E532B5" w:rsidRDefault="00E532B5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2E419042" w14:textId="61D638E1" w:rsidR="00A8037C" w:rsidRDefault="00B72257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B72257">
        <w:rPr>
          <w:rFonts w:ascii="Arial" w:hAnsi="Arial"/>
          <w:b w:val="0"/>
          <w:sz w:val="24"/>
          <w:szCs w:val="24"/>
        </w:rPr>
        <w:t>Implementing your school</w:t>
      </w:r>
      <w:r w:rsidR="00CE14DA">
        <w:rPr>
          <w:rFonts w:ascii="Arial" w:hAnsi="Arial"/>
          <w:b w:val="0"/>
          <w:sz w:val="24"/>
          <w:szCs w:val="24"/>
        </w:rPr>
        <w:t>’</w:t>
      </w:r>
      <w:r w:rsidRPr="00B72257">
        <w:rPr>
          <w:rFonts w:ascii="Arial" w:hAnsi="Arial"/>
          <w:b w:val="0"/>
          <w:sz w:val="24"/>
          <w:szCs w:val="24"/>
        </w:rPr>
        <w:t>s approach to pay</w:t>
      </w:r>
      <w:r w:rsidR="00CE14DA">
        <w:rPr>
          <w:rFonts w:ascii="Arial" w:hAnsi="Arial"/>
          <w:b w:val="0"/>
          <w:sz w:val="24"/>
          <w:szCs w:val="24"/>
        </w:rPr>
        <w:t xml:space="preserve">: </w:t>
      </w:r>
      <w:r w:rsidRPr="00B72257">
        <w:rPr>
          <w:rFonts w:ascii="Arial" w:hAnsi="Arial"/>
          <w:b w:val="0"/>
          <w:sz w:val="24"/>
          <w:szCs w:val="24"/>
        </w:rPr>
        <w:t xml:space="preserve"> Advice for maintained schools, academies and local authorities</w:t>
      </w:r>
      <w:r w:rsidR="00CE14DA">
        <w:rPr>
          <w:rFonts w:ascii="Arial" w:hAnsi="Arial"/>
          <w:b w:val="0"/>
          <w:sz w:val="24"/>
          <w:szCs w:val="24"/>
        </w:rPr>
        <w:t xml:space="preserve"> </w:t>
      </w:r>
      <w:hyperlink r:id="rId19" w:history="1">
        <w:r w:rsidR="00CE14DA" w:rsidRPr="00D97F72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https://assets.publishing.service.gov.uk/government/uploads/system/uploads/attachment_data/file/786098/Implementing_your_school_s_approach_to_pay.pdf</w:t>
        </w:r>
      </w:hyperlink>
    </w:p>
    <w:p w14:paraId="7250F69D" w14:textId="2711CDF0" w:rsidR="00653AEA" w:rsidRDefault="00653AEA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359C1637" w14:textId="1020E46E" w:rsidR="00912597" w:rsidRDefault="00EB620F" w:rsidP="00C26C48">
      <w:pPr>
        <w:spacing w:after="0" w:line="24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The Right People Around the Table </w:t>
      </w:r>
      <w:hyperlink r:id="rId20" w:history="1">
        <w:r w:rsidR="00912597" w:rsidRPr="00D97F72">
          <w:rPr>
            <w:rStyle w:val="Hyperlink"/>
            <w:rFonts w:ascii="Arial" w:hAnsi="Arial"/>
            <w:b w:val="0"/>
            <w:sz w:val="24"/>
            <w:szCs w:val="24"/>
          </w:rPr>
          <w:t>https://www.nga.org.uk/Knowledge-Centre/Governance-structure-roles-and-responsibilities/Roles-and-responsibilities/Composition/The-right-people-around-the-table-a-guide-to-recru.aspx</w:t>
        </w:r>
      </w:hyperlink>
    </w:p>
    <w:p w14:paraId="510651BF" w14:textId="75196C31" w:rsidR="007657AC" w:rsidRDefault="007657AC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93C4976" w14:textId="77777777" w:rsidR="00CA143B" w:rsidRDefault="00CA143B" w:rsidP="00C26C48">
      <w:pPr>
        <w:spacing w:after="0" w:line="240" w:lineRule="auto"/>
        <w:rPr>
          <w:sz w:val="32"/>
          <w:szCs w:val="32"/>
        </w:rPr>
      </w:pPr>
    </w:p>
    <w:p w14:paraId="67C10DCD" w14:textId="42C1A0A2" w:rsidR="00CA143B" w:rsidRDefault="00CA143B" w:rsidP="00C26C4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Academies</w:t>
      </w:r>
    </w:p>
    <w:p w14:paraId="1AB09E08" w14:textId="25395E2C" w:rsidR="00CA143B" w:rsidRDefault="00CA143B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 w:rsidRPr="00CA143B">
        <w:rPr>
          <w:rFonts w:ascii="Arial" w:hAnsi="Arial"/>
          <w:b w:val="0"/>
          <w:sz w:val="24"/>
          <w:szCs w:val="24"/>
        </w:rPr>
        <w:t>The Time it takes to Chair a MAT</w:t>
      </w:r>
      <w:r>
        <w:rPr>
          <w:rFonts w:ascii="Arial" w:hAnsi="Arial"/>
          <w:b w:val="0"/>
          <w:sz w:val="24"/>
          <w:szCs w:val="24"/>
        </w:rPr>
        <w:t xml:space="preserve"> </w:t>
      </w:r>
      <w:hyperlink r:id="rId21" w:history="1">
        <w:r w:rsidRPr="00F906DE">
          <w:rPr>
            <w:rStyle w:val="Hyperlink"/>
            <w:rFonts w:ascii="Arial" w:hAnsi="Arial"/>
            <w:b w:val="0"/>
            <w:sz w:val="24"/>
            <w:szCs w:val="24"/>
          </w:rPr>
          <w:t>www.nga.org.uk/Knowledge-Centre/Compliance-(1)/The-time-it-takes-to-chair-a-multi-academy-trust-(.aspx</w:t>
        </w:r>
      </w:hyperlink>
    </w:p>
    <w:p w14:paraId="24DE83BF" w14:textId="77777777" w:rsidR="00C11B26" w:rsidRDefault="00C11B26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2E1B8B17" w14:textId="0770EDFD" w:rsidR="00874EED" w:rsidRDefault="00513EE0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School Resource Management Self-Assessment Tool </w:t>
      </w:r>
      <w:hyperlink r:id="rId22" w:history="1">
        <w:r w:rsidRPr="00F906DE">
          <w:rPr>
            <w:rStyle w:val="Hyperlink"/>
            <w:rFonts w:ascii="Arial" w:hAnsi="Arial"/>
            <w:b w:val="0"/>
            <w:sz w:val="24"/>
            <w:szCs w:val="24"/>
          </w:rPr>
          <w:t>www.gov.uk/government/publications/school-resource-management-self-assessment-tool</w:t>
        </w:r>
      </w:hyperlink>
      <w:r w:rsidR="00874EED" w:rsidRPr="00874EED">
        <w:t xml:space="preserve"> </w:t>
      </w:r>
      <w:r w:rsidR="00874EED" w:rsidRPr="00874EED">
        <w:rPr>
          <w:rStyle w:val="Hyperlink"/>
          <w:rFonts w:ascii="Arial" w:hAnsi="Arial"/>
          <w:b w:val="0"/>
          <w:sz w:val="24"/>
          <w:szCs w:val="24"/>
        </w:rPr>
        <w:t xml:space="preserve">Indicators for potential fraud </w:t>
      </w:r>
    </w:p>
    <w:p w14:paraId="1266ADD9" w14:textId="77777777" w:rsidR="00C11B26" w:rsidRPr="00874EED" w:rsidRDefault="00C11B26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71B3C5F2" w14:textId="08281462" w:rsidR="00874EED" w:rsidRDefault="007B1B18" w:rsidP="00C26C48">
      <w:pPr>
        <w:spacing w:after="0" w:line="240" w:lineRule="auto"/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</w:pPr>
      <w:r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Academies </w:t>
      </w:r>
      <w:r w:rsidR="0038395F" w:rsidRPr="0038395F"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Accounts </w:t>
      </w:r>
      <w:r w:rsidR="0038395F"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Directions 2018 </w:t>
      </w:r>
      <w:r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to 2019 </w:t>
      </w:r>
      <w:hyperlink r:id="rId23" w:history="1">
        <w:r w:rsidR="00D33835" w:rsidRPr="00667735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https://assets.publishing.service.gov.uk/government/uploads/system/uploads/attachment_data/file/795646/Academies_accounts_direction_2018_to_2019.pdf</w:t>
        </w:r>
      </w:hyperlink>
    </w:p>
    <w:p w14:paraId="04A2B013" w14:textId="77777777" w:rsidR="00C11B26" w:rsidRDefault="00C11B26" w:rsidP="00C26C48">
      <w:pPr>
        <w:spacing w:after="0" w:line="240" w:lineRule="auto"/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</w:pPr>
      <w:bookmarkStart w:id="0" w:name="_GoBack"/>
      <w:bookmarkEnd w:id="0"/>
    </w:p>
    <w:p w14:paraId="4326C54B" w14:textId="5CCD331C" w:rsidR="00513EE0" w:rsidRDefault="00874EED" w:rsidP="00C26C48">
      <w:pPr>
        <w:spacing w:after="0" w:line="240" w:lineRule="auto"/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</w:pPr>
      <w:r w:rsidRPr="00874EED"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 xml:space="preserve">Indicators for Fraud; A generic checklist for education providers </w:t>
      </w:r>
      <w:hyperlink r:id="rId24" w:history="1">
        <w:r w:rsidR="0066727E" w:rsidRPr="00D97F72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https://assets.publishing.service.gov.uk/government/uploads/system/uploads/attachment_data/file/778248/fraud_indicators_-_a_generic_checklist_updated_Jan_19_FINAL.pdf</w:t>
        </w:r>
      </w:hyperlink>
    </w:p>
    <w:p w14:paraId="5E188E81" w14:textId="77777777" w:rsidR="0066727E" w:rsidRDefault="0066727E" w:rsidP="00C26C48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73498ED8" w14:textId="6E772B12" w:rsidR="00874EED" w:rsidRDefault="00246AAB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Changes to related part</w:t>
      </w:r>
      <w:r w:rsidR="00E228BB">
        <w:rPr>
          <w:rFonts w:ascii="Arial" w:hAnsi="Arial"/>
          <w:b w:val="0"/>
          <w:sz w:val="24"/>
          <w:szCs w:val="24"/>
        </w:rPr>
        <w:t xml:space="preserve">y transactions </w:t>
      </w:r>
      <w:hyperlink r:id="rId25" w:history="1">
        <w:r w:rsidR="004A522F" w:rsidRPr="00667735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https://assets.publishing.service.gov.uk/government/uploads/system/uploads/attachment_data/file/714474/Academies_Financial_Handbook_2018.pdf</w:t>
        </w:r>
      </w:hyperlink>
    </w:p>
    <w:p w14:paraId="16B097CC" w14:textId="77777777" w:rsidR="004A522F" w:rsidRDefault="004A522F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D8C804C" w14:textId="463B13CE" w:rsidR="00CA143B" w:rsidRPr="00CA143B" w:rsidRDefault="00CA143B" w:rsidP="00C26C48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sectPr w:rsidR="00CA143B" w:rsidRPr="00CA143B" w:rsidSect="00C26C48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3B"/>
    <w:rsid w:val="00025244"/>
    <w:rsid w:val="0004510F"/>
    <w:rsid w:val="00096D28"/>
    <w:rsid w:val="000A28A6"/>
    <w:rsid w:val="00164B3B"/>
    <w:rsid w:val="001D1723"/>
    <w:rsid w:val="001E163B"/>
    <w:rsid w:val="00242AED"/>
    <w:rsid w:val="00246AAB"/>
    <w:rsid w:val="002C484C"/>
    <w:rsid w:val="002D2189"/>
    <w:rsid w:val="002E1B0A"/>
    <w:rsid w:val="00355F34"/>
    <w:rsid w:val="0038395F"/>
    <w:rsid w:val="003F7A05"/>
    <w:rsid w:val="004371B8"/>
    <w:rsid w:val="00482899"/>
    <w:rsid w:val="004A522F"/>
    <w:rsid w:val="004B2385"/>
    <w:rsid w:val="004B4711"/>
    <w:rsid w:val="004D1BF7"/>
    <w:rsid w:val="00513EE0"/>
    <w:rsid w:val="00535800"/>
    <w:rsid w:val="0063511E"/>
    <w:rsid w:val="00646D6D"/>
    <w:rsid w:val="00653AEA"/>
    <w:rsid w:val="0066727E"/>
    <w:rsid w:val="00684979"/>
    <w:rsid w:val="007657AC"/>
    <w:rsid w:val="00782792"/>
    <w:rsid w:val="007B1B18"/>
    <w:rsid w:val="00874EED"/>
    <w:rsid w:val="00882F2E"/>
    <w:rsid w:val="00905E49"/>
    <w:rsid w:val="00912597"/>
    <w:rsid w:val="00A1079B"/>
    <w:rsid w:val="00A43A61"/>
    <w:rsid w:val="00A61881"/>
    <w:rsid w:val="00A74929"/>
    <w:rsid w:val="00A8037C"/>
    <w:rsid w:val="00AE1106"/>
    <w:rsid w:val="00B72257"/>
    <w:rsid w:val="00C11B26"/>
    <w:rsid w:val="00C13974"/>
    <w:rsid w:val="00C26C48"/>
    <w:rsid w:val="00C76465"/>
    <w:rsid w:val="00CA143B"/>
    <w:rsid w:val="00CE14DA"/>
    <w:rsid w:val="00D33835"/>
    <w:rsid w:val="00DF6E22"/>
    <w:rsid w:val="00E228BB"/>
    <w:rsid w:val="00E532B5"/>
    <w:rsid w:val="00E8102A"/>
    <w:rsid w:val="00E9015D"/>
    <w:rsid w:val="00EB171B"/>
    <w:rsid w:val="00EB620F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6B2B"/>
  <w15:chartTrackingRefBased/>
  <w15:docId w15:val="{3FFB8F78-7FDB-42A3-8E11-47EF297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3B"/>
    <w:rPr>
      <w:rFonts w:ascii="Arial Bold" w:hAnsi="Arial Bold" w:cs="Arial"/>
      <w:b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a.org.uk/Guidance/Workings-Of-The-Governing-Body/Chairs-of-Governors/Preparing-your-board-for-the-future.aspx" TargetMode="External"/><Relationship Id="rId13" Type="http://schemas.openxmlformats.org/officeDocument/2006/relationships/hyperlink" Target="https://nationalcareersweek.com/ncw-2019-governors-handbook/" TargetMode="External"/><Relationship Id="rId18" Type="http://schemas.openxmlformats.org/officeDocument/2006/relationships/hyperlink" Target="https://www.gov.uk/government/publications/admission-appeals-for-school-place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ga.org.uk/Knowledge-Centre/Compliance-(1)/The-time-it-takes-to-chair-a-multi-academy-trust-(.aspx" TargetMode="External"/><Relationship Id="rId7" Type="http://schemas.openxmlformats.org/officeDocument/2006/relationships/hyperlink" Target="https://www.gov.uk/government/publications/school-complaints-procedures/best-practice-advice-for-school-complaints-procedures-2019" TargetMode="External"/><Relationship Id="rId12" Type="http://schemas.openxmlformats.org/officeDocument/2006/relationships/hyperlink" Target="https://chartered.college/wp-content/uploads/2019/01/ELC-final-report.pdf" TargetMode="External"/><Relationship Id="rId17" Type="http://schemas.openxmlformats.org/officeDocument/2006/relationships/hyperlink" Target="https://www.gov.uk/government/publications/deals-for-schools/deals-for-schools" TargetMode="External"/><Relationship Id="rId25" Type="http://schemas.openxmlformats.org/officeDocument/2006/relationships/hyperlink" Target="https://assets.publishing.service.gov.uk/government/uploads/system/uploads/attachment_data/file/714474/Academies_Financial_Handbook_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sets.publishing.service.gov.uk/government/uploads/system/uploads/attachment_data/file/788884/School-food-in-England-April2019-FINAL.pdf" TargetMode="External"/><Relationship Id="rId20" Type="http://schemas.openxmlformats.org/officeDocument/2006/relationships/hyperlink" Target="https://www.nga.org.uk/Knowledge-Centre/Governance-structure-roles-and-responsibilities/Roles-and-responsibilities/Composition/The-right-people-around-the-table-a-guide-to-recru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781150/Draft_guidance_Relationships_Education__Relationships_and_Sex_Education__RSE__and_Health_Education2.pdf" TargetMode="External"/><Relationship Id="rId11" Type="http://schemas.openxmlformats.org/officeDocument/2006/relationships/hyperlink" Target="https://www.gov.uk/government/publications/eu-exit-no-deal-preparations-for-schools-in-england/eu-exit-no-deal-preparations-for-schools-in-england" TargetMode="External"/><Relationship Id="rId24" Type="http://schemas.openxmlformats.org/officeDocument/2006/relationships/hyperlink" Target="https://assets.publishing.service.gov.uk/government/uploads/system/uploads/attachment_data/file/778248/fraud_indicators_-_a_generic_checklist_updated_Jan_19_FINAL.pdf" TargetMode="External"/><Relationship Id="rId5" Type="http://schemas.openxmlformats.org/officeDocument/2006/relationships/hyperlink" Target="https://assets.publishing.service.gov.uk/government/uploads/system/uploads/attachment_data/file/788234/governance_handbook_2019.pdf" TargetMode="External"/><Relationship Id="rId15" Type="http://schemas.openxmlformats.org/officeDocument/2006/relationships/hyperlink" Target="https://www.gov.uk/guidance/multiplication-tables-check-development-process" TargetMode="External"/><Relationship Id="rId23" Type="http://schemas.openxmlformats.org/officeDocument/2006/relationships/hyperlink" Target="https://assets.publishing.service.gov.uk/government/uploads/system/uploads/attachment_data/file/795646/Academies_accounts_direction_2018_to_2019.pdf" TargetMode="External"/><Relationship Id="rId10" Type="http://schemas.openxmlformats.org/officeDocument/2006/relationships/hyperlink" Target="https://educationendowmentfoundation.org.uk/public/files/Publications/EEF_Guide_for_School_Governors_and_Trustees_2019.pdf" TargetMode="External"/><Relationship Id="rId19" Type="http://schemas.openxmlformats.org/officeDocument/2006/relationships/hyperlink" Target="https://assets.publishing.service.gov.uk/government/uploads/system/uploads/attachment_data/file/786098/Implementing_your_school_s_approach_to_pay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publications/supporting-governing-boards-and-trustees-reducing-teacher-workload?fbclid=IwAR1a89M30Wl5F_vsSv84fI93Qxxi-iGwottShFYN9G9Q1R4YLg7beyN_ba8" TargetMode="External"/><Relationship Id="rId14" Type="http://schemas.openxmlformats.org/officeDocument/2006/relationships/hyperlink" Target="https://epi.org.uk/publications-and-research/appeals-and-waiting-lists/" TargetMode="External"/><Relationship Id="rId22" Type="http://schemas.openxmlformats.org/officeDocument/2006/relationships/hyperlink" Target="http://www.gov.uk/government/publications/school-resource-management-self-assessment-too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55</cp:revision>
  <dcterms:created xsi:type="dcterms:W3CDTF">2019-04-28T17:13:00Z</dcterms:created>
  <dcterms:modified xsi:type="dcterms:W3CDTF">2019-04-30T11:06:00Z</dcterms:modified>
</cp:coreProperties>
</file>