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5C2B" w14:textId="77777777" w:rsidR="00781858" w:rsidRPr="00781858" w:rsidRDefault="00781858" w:rsidP="00781858">
      <w:pPr>
        <w:spacing w:before="240" w:after="60" w:line="240" w:lineRule="auto"/>
        <w:outlineLvl w:val="4"/>
        <w:rPr>
          <w:rFonts w:ascii="Arial" w:eastAsia="Times New Roman" w:hAnsi="Arial" w:cs="Arial"/>
          <w:b/>
          <w:bCs/>
          <w:i/>
          <w:iCs/>
          <w:sz w:val="26"/>
          <w:szCs w:val="26"/>
        </w:rPr>
      </w:pPr>
      <w:bookmarkStart w:id="0" w:name="_GoBack"/>
      <w:bookmarkEnd w:id="0"/>
      <w:r w:rsidRPr="00781858">
        <w:rPr>
          <w:rFonts w:ascii="Arial" w:eastAsia="Times New Roman" w:hAnsi="Arial" w:cs="Arial"/>
          <w:b/>
          <w:bCs/>
          <w:i/>
          <w:iCs/>
          <w:sz w:val="26"/>
          <w:szCs w:val="26"/>
        </w:rPr>
        <w:t>NAME &amp; ADDRESS OF SCHOOL</w:t>
      </w:r>
    </w:p>
    <w:p w14:paraId="2D96A3FB"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71D9D2B" w14:textId="7ED6F6BD"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SUMMER</w:t>
      </w:r>
      <w:r w:rsidRPr="00781858">
        <w:rPr>
          <w:rFonts w:ascii="Arial" w:eastAsia="Times New Roman" w:hAnsi="Arial" w:cs="Arial"/>
          <w:b/>
          <w:sz w:val="24"/>
          <w:szCs w:val="24"/>
        </w:rPr>
        <w:t xml:space="preserve"> TERM MEETING OF THE </w:t>
      </w:r>
      <w:r>
        <w:rPr>
          <w:rFonts w:ascii="Arial" w:eastAsia="Times New Roman" w:hAnsi="Arial" w:cs="Arial"/>
          <w:b/>
          <w:sz w:val="24"/>
          <w:szCs w:val="24"/>
        </w:rPr>
        <w:t xml:space="preserve">(LOCAL) </w:t>
      </w:r>
      <w:r w:rsidRPr="00781858">
        <w:rPr>
          <w:rFonts w:ascii="Arial" w:eastAsia="Times New Roman" w:hAnsi="Arial" w:cs="Arial"/>
          <w:b/>
          <w:sz w:val="24"/>
          <w:szCs w:val="24"/>
        </w:rPr>
        <w:t xml:space="preserve">GOVERNING BODY / BOARD AGENDA </w:t>
      </w:r>
    </w:p>
    <w:p w14:paraId="16232AF4"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Date</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day date month 2018</w:t>
      </w:r>
    </w:p>
    <w:p w14:paraId="5E338C2F"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 xml:space="preserve">Time </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0.00 pm</w:t>
      </w:r>
    </w:p>
    <w:p w14:paraId="7A95D417"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Place</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smartTag w:uri="urn:schemas-microsoft-com:office:smarttags" w:element="place">
        <w:smartTag w:uri="urn:schemas-microsoft-com:office:smarttags" w:element="PlaceName">
          <w:r w:rsidRPr="00781858">
            <w:rPr>
              <w:rFonts w:ascii="Arial" w:eastAsia="Times New Roman" w:hAnsi="Arial" w:cs="Arial"/>
              <w:sz w:val="24"/>
              <w:szCs w:val="24"/>
            </w:rPr>
            <w:t>XXX</w:t>
          </w:r>
        </w:smartTag>
        <w:r w:rsidRPr="00781858">
          <w:rPr>
            <w:rFonts w:ascii="Arial" w:eastAsia="Times New Roman" w:hAnsi="Arial" w:cs="Arial"/>
            <w:sz w:val="24"/>
            <w:szCs w:val="24"/>
          </w:rPr>
          <w:t xml:space="preserve"> </w:t>
        </w:r>
        <w:smartTag w:uri="urn:schemas-microsoft-com:office:smarttags" w:element="PlaceType">
          <w:r w:rsidRPr="00781858">
            <w:rPr>
              <w:rFonts w:ascii="Arial" w:eastAsia="Times New Roman" w:hAnsi="Arial" w:cs="Arial"/>
              <w:sz w:val="24"/>
              <w:szCs w:val="24"/>
            </w:rPr>
            <w:t>School</w:t>
          </w:r>
        </w:smartTag>
      </w:smartTag>
    </w:p>
    <w:p w14:paraId="60F68192"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Clerk</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name</w:t>
      </w:r>
      <w:r w:rsidRPr="00781858">
        <w:rPr>
          <w:rFonts w:ascii="Arial" w:eastAsia="Times New Roman" w:hAnsi="Arial" w:cs="Arial"/>
          <w:sz w:val="24"/>
          <w:szCs w:val="24"/>
        </w:rPr>
        <w:tab/>
        <w:t>[TEL:</w:t>
      </w:r>
      <w:r w:rsidRPr="00781858">
        <w:rPr>
          <w:rFonts w:ascii="Arial" w:eastAsia="Times New Roman" w:hAnsi="Arial" w:cs="Arial"/>
          <w:sz w:val="24"/>
          <w:szCs w:val="24"/>
        </w:rPr>
        <w:tab/>
        <w:t>contact]</w:t>
      </w:r>
    </w:p>
    <w:p w14:paraId="6BD5AAC2"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7F04C3D1" w14:textId="77777777" w:rsidR="00781858" w:rsidRPr="00781858" w:rsidRDefault="00781858" w:rsidP="00781858">
      <w:pPr>
        <w:spacing w:after="0" w:line="240" w:lineRule="auto"/>
        <w:rPr>
          <w:rFonts w:ascii="Arial" w:eastAsia="Times New Roman" w:hAnsi="Arial" w:cs="Arial"/>
          <w:sz w:val="24"/>
          <w:szCs w:val="24"/>
        </w:rPr>
      </w:pPr>
    </w:p>
    <w:p w14:paraId="74D92621" w14:textId="77777777" w:rsidR="00781858" w:rsidRPr="00781858" w:rsidRDefault="00781858" w:rsidP="00781858">
      <w:pPr>
        <w:spacing w:after="0" w:line="240" w:lineRule="auto"/>
        <w:ind w:left="720" w:hanging="720"/>
        <w:rPr>
          <w:rFonts w:ascii="Arial" w:eastAsia="Times New Roman" w:hAnsi="Arial" w:cs="Arial"/>
          <w:b/>
        </w:rPr>
      </w:pPr>
      <w:r w:rsidRPr="00781858">
        <w:rPr>
          <w:rFonts w:ascii="Arial" w:eastAsia="Times New Roman" w:hAnsi="Arial" w:cs="Arial"/>
          <w:b/>
        </w:rPr>
        <w:t>NOTE:</w:t>
      </w:r>
      <w:r w:rsidRPr="00781858">
        <w:rPr>
          <w:rFonts w:ascii="Arial" w:eastAsia="Times New Roman" w:hAnsi="Arial" w:cs="Arial"/>
          <w:b/>
        </w:rPr>
        <w:tab/>
        <w:t>Please bring to the meeting all those documents already circulated and referred to in the separate agenda items.</w:t>
      </w:r>
    </w:p>
    <w:p w14:paraId="4998ADE8" w14:textId="77777777" w:rsidR="00781858" w:rsidRPr="00781858" w:rsidRDefault="00781858" w:rsidP="00781858">
      <w:pPr>
        <w:spacing w:after="0" w:line="240" w:lineRule="auto"/>
        <w:rPr>
          <w:rFonts w:ascii="Arial" w:eastAsia="Times New Roman" w:hAnsi="Arial" w:cs="Arial"/>
        </w:rPr>
      </w:pPr>
    </w:p>
    <w:p w14:paraId="0154891B" w14:textId="77777777" w:rsidR="00781858" w:rsidRPr="00781858" w:rsidRDefault="00781858" w:rsidP="00781858">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781858">
        <w:rPr>
          <w:rFonts w:ascii="Arial" w:eastAsia="Times New Roman" w:hAnsi="Arial" w:cs="Arial"/>
          <w:b/>
        </w:rPr>
        <w:t>APOLOGIES FOR ABSENCE</w:t>
      </w:r>
    </w:p>
    <w:p w14:paraId="231C92E6" w14:textId="77777777"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To receive apologies and give/refuse consent</w:t>
      </w:r>
    </w:p>
    <w:p w14:paraId="1A3C3CFA" w14:textId="77777777" w:rsidR="00781858" w:rsidRPr="00781858" w:rsidRDefault="00781858" w:rsidP="00781858">
      <w:pPr>
        <w:tabs>
          <w:tab w:val="left" w:pos="567"/>
        </w:tabs>
        <w:spacing w:after="0" w:line="240" w:lineRule="auto"/>
        <w:ind w:left="567" w:hanging="567"/>
        <w:rPr>
          <w:rFonts w:ascii="Arial" w:eastAsia="Calibri" w:hAnsi="Arial" w:cs="Arial"/>
        </w:rPr>
      </w:pPr>
    </w:p>
    <w:p w14:paraId="13FC0360"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NOTIFICATION OF ANY OTHER BUSINESS</w:t>
      </w:r>
    </w:p>
    <w:p w14:paraId="461A2CB7" w14:textId="77777777" w:rsidR="00781858" w:rsidRPr="00781858" w:rsidRDefault="00781858" w:rsidP="00781858">
      <w:pPr>
        <w:tabs>
          <w:tab w:val="left" w:pos="567"/>
        </w:tabs>
        <w:spacing w:after="0" w:line="240" w:lineRule="auto"/>
        <w:ind w:left="567" w:hanging="567"/>
        <w:jc w:val="both"/>
        <w:rPr>
          <w:rFonts w:ascii="Arial" w:eastAsia="Times New Roman" w:hAnsi="Arial" w:cs="Arial"/>
        </w:rPr>
      </w:pPr>
      <w:r w:rsidRPr="00781858">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75323877" w14:textId="77777777" w:rsidR="00781858" w:rsidRPr="00781858" w:rsidRDefault="00781858" w:rsidP="00781858">
      <w:pPr>
        <w:tabs>
          <w:tab w:val="left" w:pos="567"/>
        </w:tabs>
        <w:spacing w:after="0" w:line="240" w:lineRule="auto"/>
        <w:ind w:left="567" w:hanging="567"/>
        <w:rPr>
          <w:rFonts w:ascii="Arial" w:eastAsia="Calibri" w:hAnsi="Arial" w:cs="Arial"/>
        </w:rPr>
      </w:pPr>
    </w:p>
    <w:p w14:paraId="22AD166F"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DECLARATION OF BUSINESS INTERESTS/CONFLICT OF INTEREST</w:t>
      </w:r>
    </w:p>
    <w:p w14:paraId="654254B2" w14:textId="77777777" w:rsidR="00781858" w:rsidRPr="00781858" w:rsidRDefault="00781858" w:rsidP="00781858">
      <w:pPr>
        <w:tabs>
          <w:tab w:val="left" w:pos="567"/>
        </w:tabs>
        <w:spacing w:after="0" w:line="240" w:lineRule="auto"/>
        <w:ind w:left="567"/>
        <w:jc w:val="both"/>
        <w:rPr>
          <w:rFonts w:ascii="Arial" w:eastAsia="Calibri" w:hAnsi="Arial" w:cs="Arial"/>
        </w:rPr>
      </w:pPr>
      <w:r w:rsidRPr="00781858">
        <w:rPr>
          <w:rFonts w:ascii="Arial" w:eastAsia="Times New Roman" w:hAnsi="Arial" w:cs="Arial"/>
        </w:rPr>
        <w:t xml:space="preserve">To give governors the opportunity to declare any new business interest or potential conflict of interest arising from the agenda for the meeting </w:t>
      </w:r>
      <w:r w:rsidRPr="00781858">
        <w:rPr>
          <w:rFonts w:ascii="Arial" w:eastAsia="Calibri" w:hAnsi="Arial" w:cs="Arial"/>
        </w:rPr>
        <w:t>and to record the giving or receipt of gifts or hospitality since the last meeting.</w:t>
      </w:r>
      <w:r w:rsidRPr="00781858">
        <w:rPr>
          <w:rFonts w:ascii="Arial" w:eastAsia="Calibri" w:hAnsi="Arial" w:cs="Arial"/>
          <w:b/>
        </w:rPr>
        <w:t xml:space="preserve">      </w:t>
      </w:r>
    </w:p>
    <w:p w14:paraId="3CB82F98" w14:textId="77777777" w:rsidR="00781858" w:rsidRPr="00781858" w:rsidRDefault="00781858" w:rsidP="00781858">
      <w:pPr>
        <w:tabs>
          <w:tab w:val="left" w:pos="567"/>
        </w:tabs>
        <w:spacing w:after="0" w:line="240" w:lineRule="auto"/>
        <w:ind w:left="567" w:hanging="567"/>
        <w:rPr>
          <w:rFonts w:ascii="Arial" w:eastAsia="Calibri" w:hAnsi="Arial" w:cs="Arial"/>
          <w:b/>
        </w:rPr>
      </w:pPr>
    </w:p>
    <w:p w14:paraId="0106A886"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Calibri" w:hAnsi="Arial" w:cs="Arial"/>
          <w:b/>
        </w:rPr>
      </w:pPr>
      <w:r w:rsidRPr="00781858">
        <w:rPr>
          <w:rFonts w:ascii="Arial" w:eastAsia="Calibri" w:hAnsi="Arial" w:cs="Arial"/>
          <w:b/>
        </w:rPr>
        <w:t>MEMBERSHIP OF THE GOVERNING BODY / BOARD</w:t>
      </w:r>
    </w:p>
    <w:p w14:paraId="777BC909"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rPr>
      </w:pPr>
      <w:r w:rsidRPr="00781858">
        <w:rPr>
          <w:rFonts w:ascii="Arial" w:eastAsia="Calibri" w:hAnsi="Arial" w:cs="Arial"/>
        </w:rPr>
        <w:t>To note any resignations / new appointments / end of terms of office / re-appointments that have arisen since the last meeting</w:t>
      </w:r>
    </w:p>
    <w:p w14:paraId="62DC4C7D" w14:textId="77777777" w:rsidR="00781858" w:rsidRPr="00781858" w:rsidRDefault="00781858" w:rsidP="00781858">
      <w:pPr>
        <w:tabs>
          <w:tab w:val="left" w:pos="567"/>
        </w:tabs>
        <w:spacing w:after="0" w:line="240" w:lineRule="auto"/>
        <w:ind w:left="720"/>
        <w:jc w:val="right"/>
        <w:rPr>
          <w:rFonts w:ascii="Arial" w:eastAsia="Times New Roman" w:hAnsi="Arial" w:cs="Arial"/>
          <w:b/>
          <w:sz w:val="24"/>
          <w:szCs w:val="24"/>
        </w:rPr>
      </w:pPr>
      <w:r w:rsidRPr="00781858">
        <w:rPr>
          <w:rFonts w:ascii="Arial" w:eastAsia="Times New Roman" w:hAnsi="Arial" w:cs="Arial"/>
          <w:b/>
          <w:sz w:val="24"/>
          <w:szCs w:val="24"/>
        </w:rPr>
        <w:t>[</w:t>
      </w:r>
      <w:r w:rsidRPr="00781858">
        <w:rPr>
          <w:rFonts w:ascii="Arial" w:eastAsia="Times New Roman" w:hAnsi="Arial" w:cs="Arial"/>
          <w:b/>
        </w:rPr>
        <w:t>Governing Body membership attached</w:t>
      </w:r>
      <w:r w:rsidRPr="00781858">
        <w:rPr>
          <w:rFonts w:ascii="Arial" w:eastAsia="Times New Roman" w:hAnsi="Arial" w:cs="Arial"/>
          <w:b/>
          <w:sz w:val="24"/>
          <w:szCs w:val="24"/>
        </w:rPr>
        <w:t>]</w:t>
      </w:r>
    </w:p>
    <w:p w14:paraId="386F4448"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b/>
        </w:rPr>
      </w:pPr>
      <w:r w:rsidRPr="00781858">
        <w:rPr>
          <w:rFonts w:ascii="Arial" w:eastAsia="Calibri" w:hAnsi="Arial" w:cs="Arial"/>
        </w:rPr>
        <w:t>To discuss vacancies and how to address</w:t>
      </w:r>
    </w:p>
    <w:p w14:paraId="1F9B5513"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b/>
        </w:rPr>
      </w:pPr>
      <w:r w:rsidRPr="00781858">
        <w:rPr>
          <w:rFonts w:ascii="Arial" w:eastAsia="Calibri" w:hAnsi="Arial" w:cs="Arial"/>
        </w:rPr>
        <w:t>To report outcomes from the annual audit of the Governing Body’s skills, knowledge and experience and to use the outcome to identify gaps; from this training needs can be assessed and provided</w:t>
      </w:r>
    </w:p>
    <w:p w14:paraId="251B885B" w14:textId="77777777" w:rsidR="00781858" w:rsidRPr="00781858" w:rsidRDefault="00781858" w:rsidP="00781858">
      <w:pPr>
        <w:tabs>
          <w:tab w:val="left" w:pos="567"/>
        </w:tabs>
        <w:spacing w:after="0" w:line="240" w:lineRule="auto"/>
        <w:ind w:left="567" w:hanging="567"/>
        <w:jc w:val="right"/>
        <w:rPr>
          <w:rFonts w:ascii="Arial" w:eastAsia="Times New Roman" w:hAnsi="Arial" w:cs="Arial"/>
          <w:i/>
        </w:rPr>
      </w:pPr>
      <w:r w:rsidRPr="00781858">
        <w:rPr>
          <w:rFonts w:ascii="Arial" w:eastAsia="Times New Roman" w:hAnsi="Arial" w:cs="Arial"/>
        </w:rPr>
        <w:tab/>
      </w:r>
      <w:r w:rsidRPr="00781858">
        <w:rPr>
          <w:rFonts w:ascii="Arial" w:eastAsia="Times New Roman" w:hAnsi="Arial" w:cs="Arial"/>
        </w:rPr>
        <w:tab/>
        <w:t xml:space="preserve">                                                      </w:t>
      </w:r>
    </w:p>
    <w:p w14:paraId="2C4AC55B" w14:textId="77777777" w:rsidR="00781858" w:rsidRPr="00781858" w:rsidRDefault="00781858" w:rsidP="00781858">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781858">
        <w:rPr>
          <w:rFonts w:ascii="Arial" w:eastAsia="Times New Roman" w:hAnsi="Arial" w:cs="Arial"/>
          <w:b/>
        </w:rPr>
        <w:t>MINUTES OF THE PREVIOUS MEETING</w:t>
      </w:r>
    </w:p>
    <w:p w14:paraId="4B81F3AC" w14:textId="2DA2785E"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 xml:space="preserve">To confirm the minutes of the </w:t>
      </w:r>
      <w:r w:rsidR="00FC6759">
        <w:rPr>
          <w:rFonts w:ascii="Arial" w:eastAsia="Times New Roman" w:hAnsi="Arial" w:cs="Arial"/>
        </w:rPr>
        <w:t>Spring</w:t>
      </w:r>
      <w:r w:rsidRPr="00781858">
        <w:rPr>
          <w:rFonts w:ascii="Arial" w:eastAsia="Times New Roman" w:hAnsi="Arial" w:cs="Arial"/>
        </w:rPr>
        <w:t xml:space="preserve"> Term meeting held on </w:t>
      </w:r>
      <w:r w:rsidRPr="00781858">
        <w:rPr>
          <w:rFonts w:ascii="Arial" w:eastAsia="Times New Roman" w:hAnsi="Arial" w:cs="Arial"/>
          <w:i/>
        </w:rPr>
        <w:t>date</w:t>
      </w:r>
      <w:r w:rsidRPr="00781858">
        <w:rPr>
          <w:rFonts w:ascii="Arial" w:eastAsia="Times New Roman" w:hAnsi="Arial" w:cs="Arial"/>
        </w:rPr>
        <w:t xml:space="preserve"> 201</w:t>
      </w:r>
      <w:r w:rsidR="00FC6759">
        <w:rPr>
          <w:rFonts w:ascii="Arial" w:eastAsia="Times New Roman" w:hAnsi="Arial" w:cs="Arial"/>
        </w:rPr>
        <w:t>8</w:t>
      </w:r>
      <w:r w:rsidRPr="00781858">
        <w:rPr>
          <w:rFonts w:ascii="Arial" w:eastAsia="Times New Roman" w:hAnsi="Arial" w:cs="Arial"/>
        </w:rPr>
        <w:t>.</w:t>
      </w:r>
    </w:p>
    <w:p w14:paraId="536DEF7D" w14:textId="77777777" w:rsidR="00781858" w:rsidRPr="00781858" w:rsidRDefault="00781858" w:rsidP="00781858">
      <w:pPr>
        <w:tabs>
          <w:tab w:val="left" w:pos="567"/>
        </w:tabs>
        <w:spacing w:after="0" w:line="240" w:lineRule="auto"/>
        <w:ind w:left="567" w:hanging="567"/>
        <w:jc w:val="right"/>
        <w:rPr>
          <w:rFonts w:ascii="Arial" w:eastAsia="Times New Roman" w:hAnsi="Arial" w:cs="Arial"/>
        </w:rPr>
      </w:pP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3B897EBA"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MATTERS ARISING</w:t>
      </w:r>
    </w:p>
    <w:p w14:paraId="24CF8A20" w14:textId="3FEBE59F" w:rsidR="00781858" w:rsidRPr="00781858" w:rsidRDefault="00781858" w:rsidP="00FC6759">
      <w:pPr>
        <w:tabs>
          <w:tab w:val="left" w:pos="567"/>
        </w:tabs>
        <w:spacing w:after="0" w:line="240" w:lineRule="auto"/>
        <w:ind w:left="567" w:hanging="567"/>
        <w:jc w:val="both"/>
        <w:rPr>
          <w:rFonts w:ascii="Arial" w:eastAsia="Times New Roman" w:hAnsi="Arial" w:cs="Arial"/>
        </w:rPr>
      </w:pPr>
      <w:r w:rsidRPr="00781858">
        <w:rPr>
          <w:rFonts w:ascii="Arial" w:eastAsia="Times New Roman" w:hAnsi="Arial" w:cs="Arial"/>
        </w:rPr>
        <w:tab/>
        <w:t xml:space="preserve">To consider any matters arising from the previous meeting not covered elsewhere </w:t>
      </w:r>
      <w:r w:rsidR="00FC6759">
        <w:rPr>
          <w:rFonts w:ascii="Arial" w:eastAsia="Times New Roman" w:hAnsi="Arial" w:cs="Arial"/>
        </w:rPr>
        <w:t>o</w:t>
      </w:r>
      <w:r w:rsidRPr="00781858">
        <w:rPr>
          <w:rFonts w:ascii="Arial" w:eastAsia="Times New Roman" w:hAnsi="Arial" w:cs="Arial"/>
        </w:rPr>
        <w:t>n the agenda.</w:t>
      </w:r>
    </w:p>
    <w:p w14:paraId="48F2BE53" w14:textId="77777777" w:rsidR="00781858" w:rsidRPr="00781858" w:rsidRDefault="00781858" w:rsidP="00781858">
      <w:pPr>
        <w:tabs>
          <w:tab w:val="left" w:pos="567"/>
        </w:tabs>
        <w:spacing w:after="0" w:line="240" w:lineRule="auto"/>
        <w:ind w:left="567" w:hanging="567"/>
        <w:rPr>
          <w:rFonts w:ascii="Arial" w:eastAsia="Times New Roman" w:hAnsi="Arial" w:cs="Arial"/>
        </w:rPr>
      </w:pPr>
    </w:p>
    <w:p w14:paraId="237C41AF" w14:textId="77777777" w:rsidR="00781858" w:rsidRPr="00781858" w:rsidRDefault="00781858" w:rsidP="00781858">
      <w:pPr>
        <w:numPr>
          <w:ilvl w:val="0"/>
          <w:numId w:val="1"/>
        </w:numPr>
        <w:tabs>
          <w:tab w:val="num" w:pos="0"/>
          <w:tab w:val="left" w:pos="567"/>
        </w:tabs>
        <w:spacing w:after="0" w:line="240" w:lineRule="auto"/>
        <w:ind w:left="567" w:hanging="567"/>
        <w:rPr>
          <w:rFonts w:ascii="Arial" w:eastAsia="Times New Roman" w:hAnsi="Arial" w:cs="Arial"/>
          <w:b/>
        </w:rPr>
      </w:pPr>
      <w:r w:rsidRPr="00781858">
        <w:rPr>
          <w:rFonts w:ascii="Arial" w:eastAsia="Times New Roman" w:hAnsi="Arial" w:cs="Arial"/>
          <w:b/>
        </w:rPr>
        <w:t>REPORTS FROM COMMITTEES</w:t>
      </w:r>
    </w:p>
    <w:p w14:paraId="70F08DA5" w14:textId="77777777"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To receive the minutes of the following meetings of the Standing Committees:</w:t>
      </w:r>
    </w:p>
    <w:p w14:paraId="5776E030" w14:textId="77777777" w:rsidR="00781858" w:rsidRPr="00781858" w:rsidRDefault="00781858" w:rsidP="00781858">
      <w:pPr>
        <w:tabs>
          <w:tab w:val="left" w:pos="567"/>
        </w:tabs>
        <w:spacing w:after="0" w:line="240" w:lineRule="auto"/>
        <w:ind w:left="567" w:hanging="567"/>
        <w:rPr>
          <w:rFonts w:ascii="Arial" w:eastAsia="Times New Roman" w:hAnsi="Arial" w:cs="Arial"/>
        </w:rPr>
      </w:pPr>
    </w:p>
    <w:p w14:paraId="068364FD" w14:textId="1B195AE1" w:rsidR="00781858" w:rsidRPr="00781858" w:rsidRDefault="00781858" w:rsidP="00781858">
      <w:pPr>
        <w:tabs>
          <w:tab w:val="left" w:pos="567"/>
        </w:tabs>
        <w:spacing w:after="0" w:line="240" w:lineRule="auto"/>
        <w:ind w:left="567" w:right="-482" w:hanging="567"/>
        <w:rPr>
          <w:rFonts w:ascii="Arial" w:eastAsia="Times New Roman" w:hAnsi="Arial" w:cs="Arial"/>
        </w:rPr>
      </w:pPr>
      <w:r w:rsidRPr="00781858">
        <w:rPr>
          <w:rFonts w:ascii="Arial" w:eastAsia="Times New Roman" w:hAnsi="Arial" w:cs="Arial"/>
        </w:rPr>
        <w:tab/>
        <w:t>Curriculum XXX Committee</w:t>
      </w:r>
      <w:r w:rsidRPr="00781858">
        <w:rPr>
          <w:rFonts w:ascii="Arial" w:eastAsia="Times New Roman" w:hAnsi="Arial" w:cs="Arial"/>
        </w:rPr>
        <w:tab/>
        <w:t>date of meeting 201</w:t>
      </w:r>
      <w:r w:rsidR="00FC6759">
        <w:rPr>
          <w:rFonts w:ascii="Arial" w:eastAsia="Times New Roman" w:hAnsi="Arial" w:cs="Arial"/>
        </w:rPr>
        <w:t>8</w:t>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79C5DF53" w14:textId="4B1EB0A7" w:rsidR="00781858" w:rsidRDefault="00781858" w:rsidP="00781858">
      <w:pPr>
        <w:tabs>
          <w:tab w:val="left" w:pos="567"/>
        </w:tabs>
        <w:spacing w:after="0" w:line="240" w:lineRule="auto"/>
        <w:ind w:left="567" w:right="-482" w:hanging="567"/>
        <w:rPr>
          <w:rFonts w:ascii="Arial" w:eastAsia="Times New Roman" w:hAnsi="Arial" w:cs="Arial"/>
          <w:b/>
        </w:rPr>
      </w:pPr>
      <w:r w:rsidRPr="00781858">
        <w:rPr>
          <w:rFonts w:ascii="Arial" w:eastAsia="Times New Roman" w:hAnsi="Arial" w:cs="Arial"/>
        </w:rPr>
        <w:tab/>
        <w:t>Finance XXX Committee</w:t>
      </w:r>
      <w:r w:rsidRPr="00781858">
        <w:rPr>
          <w:rFonts w:ascii="Arial" w:eastAsia="Times New Roman" w:hAnsi="Arial" w:cs="Arial"/>
        </w:rPr>
        <w:tab/>
      </w:r>
      <w:bookmarkStart w:id="1" w:name="_Hlk512161580"/>
      <w:r w:rsidRPr="00781858">
        <w:rPr>
          <w:rFonts w:ascii="Arial" w:eastAsia="Times New Roman" w:hAnsi="Arial" w:cs="Arial"/>
        </w:rPr>
        <w:t>date of meeting 201</w:t>
      </w:r>
      <w:r w:rsidR="00FC6759">
        <w:rPr>
          <w:rFonts w:ascii="Arial" w:eastAsia="Times New Roman" w:hAnsi="Arial" w:cs="Arial"/>
        </w:rPr>
        <w:t>8</w:t>
      </w:r>
      <w:r w:rsidRPr="00781858">
        <w:rPr>
          <w:rFonts w:ascii="Arial" w:eastAsia="Times New Roman" w:hAnsi="Arial" w:cs="Arial"/>
        </w:rPr>
        <w:tab/>
        <w:t xml:space="preserve"> </w:t>
      </w:r>
      <w:r w:rsidRPr="00781858">
        <w:rPr>
          <w:rFonts w:ascii="Arial" w:eastAsia="Times New Roman" w:hAnsi="Arial" w:cs="Arial"/>
          <w:b/>
        </w:rPr>
        <w:t>[Minutes previously circulated/attached]</w:t>
      </w:r>
      <w:bookmarkEnd w:id="1"/>
    </w:p>
    <w:p w14:paraId="736BE256" w14:textId="571A74B0" w:rsidR="007B64DE" w:rsidRPr="007B64DE" w:rsidRDefault="007B64DE" w:rsidP="00781858">
      <w:pPr>
        <w:tabs>
          <w:tab w:val="left" w:pos="567"/>
        </w:tabs>
        <w:spacing w:after="0" w:line="240" w:lineRule="auto"/>
        <w:ind w:left="567" w:right="-482" w:hanging="567"/>
        <w:rPr>
          <w:rFonts w:ascii="Arial" w:eastAsia="Times New Roman" w:hAnsi="Arial" w:cs="Arial"/>
        </w:rPr>
      </w:pPr>
      <w:r>
        <w:rPr>
          <w:rFonts w:ascii="Arial" w:eastAsia="Times New Roman" w:hAnsi="Arial" w:cs="Arial"/>
          <w:b/>
        </w:rPr>
        <w:tab/>
      </w:r>
      <w:r>
        <w:rPr>
          <w:rFonts w:ascii="Arial" w:eastAsia="Times New Roman" w:hAnsi="Arial" w:cs="Arial"/>
        </w:rPr>
        <w:t>Premises XXX Committee</w:t>
      </w:r>
      <w:r>
        <w:rPr>
          <w:rFonts w:ascii="Arial" w:eastAsia="Times New Roman" w:hAnsi="Arial" w:cs="Arial"/>
        </w:rPr>
        <w:tab/>
      </w:r>
      <w:r w:rsidRPr="00781858">
        <w:rPr>
          <w:rFonts w:ascii="Arial" w:eastAsia="Times New Roman" w:hAnsi="Arial" w:cs="Arial"/>
        </w:rPr>
        <w:t>date of meeting 201</w:t>
      </w:r>
      <w:r>
        <w:rPr>
          <w:rFonts w:ascii="Arial" w:eastAsia="Times New Roman" w:hAnsi="Arial" w:cs="Arial"/>
        </w:rPr>
        <w:t>8</w:t>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366E2C08" w14:textId="5FF53086" w:rsidR="007B64DE" w:rsidRPr="00781858" w:rsidRDefault="007B64DE" w:rsidP="00781858">
      <w:pPr>
        <w:tabs>
          <w:tab w:val="left" w:pos="567"/>
        </w:tabs>
        <w:spacing w:after="0" w:line="240" w:lineRule="auto"/>
        <w:ind w:left="567" w:right="-482" w:hanging="567"/>
        <w:rPr>
          <w:rFonts w:ascii="Arial" w:eastAsia="Times New Roman" w:hAnsi="Arial" w:cs="Arial"/>
          <w:b/>
          <w:color w:val="FF0000"/>
        </w:rPr>
      </w:pPr>
      <w:r>
        <w:rPr>
          <w:rFonts w:ascii="Arial" w:eastAsia="Times New Roman" w:hAnsi="Arial" w:cs="Arial"/>
          <w:b/>
          <w:color w:val="FF0000"/>
        </w:rPr>
        <w:tab/>
        <w:t xml:space="preserve">These </w:t>
      </w:r>
      <w:r w:rsidR="00857EE2">
        <w:rPr>
          <w:rFonts w:ascii="Arial" w:eastAsia="Times New Roman" w:hAnsi="Arial" w:cs="Arial"/>
          <w:b/>
          <w:color w:val="FF0000"/>
        </w:rPr>
        <w:t xml:space="preserve">matters </w:t>
      </w:r>
      <w:r>
        <w:rPr>
          <w:rFonts w:ascii="Arial" w:eastAsia="Times New Roman" w:hAnsi="Arial" w:cs="Arial"/>
          <w:b/>
          <w:color w:val="FF0000"/>
        </w:rPr>
        <w:t>may need to be separate agenda items if there are no specific committees to cover these or they might be covered under the Headteachers’ Report?</w:t>
      </w:r>
      <w:r w:rsidR="00857EE2">
        <w:rPr>
          <w:rFonts w:ascii="Arial" w:eastAsia="Times New Roman" w:hAnsi="Arial" w:cs="Arial"/>
          <w:b/>
          <w:color w:val="FF0000"/>
        </w:rPr>
        <w:t xml:space="preserve"> </w:t>
      </w:r>
    </w:p>
    <w:p w14:paraId="371573CE" w14:textId="77777777" w:rsidR="00781858" w:rsidRPr="00781858" w:rsidRDefault="00781858" w:rsidP="00781858">
      <w:pPr>
        <w:tabs>
          <w:tab w:val="left" w:pos="567"/>
        </w:tabs>
        <w:spacing w:after="0" w:line="240" w:lineRule="auto"/>
        <w:ind w:left="567" w:right="-482" w:hanging="567"/>
        <w:rPr>
          <w:rFonts w:ascii="Arial" w:eastAsia="Times New Roman" w:hAnsi="Arial" w:cs="Arial"/>
          <w:b/>
        </w:rPr>
      </w:pPr>
    </w:p>
    <w:p w14:paraId="4D087B07" w14:textId="77777777" w:rsidR="00781858" w:rsidRPr="00781858" w:rsidRDefault="00781858" w:rsidP="00781858">
      <w:pPr>
        <w:tabs>
          <w:tab w:val="left" w:pos="567"/>
        </w:tabs>
        <w:spacing w:after="0" w:line="240" w:lineRule="auto"/>
        <w:ind w:left="567" w:hanging="567"/>
        <w:rPr>
          <w:rFonts w:ascii="Arial" w:eastAsia="Times New Roman" w:hAnsi="Arial" w:cs="Arial"/>
          <w:b/>
        </w:rPr>
      </w:pPr>
    </w:p>
    <w:p w14:paraId="5964A989" w14:textId="3831330E" w:rsidR="00781858" w:rsidRPr="00781858" w:rsidRDefault="0011686A" w:rsidP="00781858">
      <w:pPr>
        <w:numPr>
          <w:ilvl w:val="0"/>
          <w:numId w:val="1"/>
        </w:numPr>
        <w:tabs>
          <w:tab w:val="num" w:pos="0"/>
          <w:tab w:val="left" w:pos="567"/>
        </w:tabs>
        <w:spacing w:after="0" w:line="240" w:lineRule="auto"/>
        <w:ind w:left="567" w:hanging="567"/>
        <w:rPr>
          <w:rFonts w:ascii="Arial" w:eastAsia="Times New Roman" w:hAnsi="Arial" w:cs="Arial"/>
          <w:b/>
        </w:rPr>
      </w:pPr>
      <w:r>
        <w:rPr>
          <w:rFonts w:ascii="Arial" w:eastAsia="Times New Roman" w:hAnsi="Arial" w:cs="Arial"/>
          <w:b/>
        </w:rPr>
        <w:t xml:space="preserve">EXECUTIVE HEADTEACHER / </w:t>
      </w:r>
      <w:r w:rsidR="00781858" w:rsidRPr="00781858">
        <w:rPr>
          <w:rFonts w:ascii="Arial" w:eastAsia="Times New Roman" w:hAnsi="Arial" w:cs="Arial"/>
          <w:b/>
        </w:rPr>
        <w:t>HEADTEACHER</w:t>
      </w:r>
      <w:r>
        <w:rPr>
          <w:rFonts w:ascii="Arial" w:eastAsia="Times New Roman" w:hAnsi="Arial" w:cs="Arial"/>
          <w:b/>
        </w:rPr>
        <w:t xml:space="preserve"> / HEAD OF SCHOOL</w:t>
      </w:r>
      <w:r w:rsidR="00781858" w:rsidRPr="00781858">
        <w:rPr>
          <w:rFonts w:ascii="Arial" w:eastAsia="Times New Roman" w:hAnsi="Arial" w:cs="Arial"/>
          <w:b/>
        </w:rPr>
        <w:t>’S REPORT</w:t>
      </w:r>
      <w:r>
        <w:rPr>
          <w:rFonts w:ascii="Arial" w:eastAsia="Times New Roman" w:hAnsi="Arial" w:cs="Arial"/>
          <w:b/>
        </w:rPr>
        <w:t xml:space="preserve"> </w:t>
      </w:r>
    </w:p>
    <w:p w14:paraId="05C8DF7D" w14:textId="76C2E849" w:rsidR="00781858" w:rsidRDefault="00781858" w:rsidP="00781858">
      <w:pPr>
        <w:tabs>
          <w:tab w:val="left" w:pos="567"/>
        </w:tabs>
        <w:spacing w:after="0" w:line="240" w:lineRule="auto"/>
        <w:ind w:left="567" w:hanging="567"/>
        <w:rPr>
          <w:rFonts w:ascii="Arial" w:eastAsia="Times New Roman" w:hAnsi="Arial" w:cs="Arial"/>
          <w:b/>
        </w:rPr>
      </w:pPr>
      <w:r w:rsidRPr="00781858">
        <w:rPr>
          <w:rFonts w:ascii="Arial" w:eastAsia="Times New Roman" w:hAnsi="Arial" w:cs="Arial"/>
        </w:rPr>
        <w:tab/>
        <w:t xml:space="preserve">To discuss the report from the </w:t>
      </w:r>
      <w:smartTag w:uri="urn:schemas-microsoft-com:office:smarttags" w:element="PersonName">
        <w:r w:rsidRPr="00781858">
          <w:rPr>
            <w:rFonts w:ascii="Arial" w:eastAsia="Times New Roman" w:hAnsi="Arial" w:cs="Arial"/>
          </w:rPr>
          <w:t>Headteacher</w:t>
        </w:r>
      </w:smartTag>
      <w:r w:rsidRPr="00781858">
        <w:rPr>
          <w:rFonts w:ascii="Arial" w:eastAsia="Times New Roman" w:hAnsi="Arial" w:cs="Arial"/>
        </w:rPr>
        <w:t>.</w:t>
      </w:r>
      <w:r w:rsidRPr="00781858">
        <w:rPr>
          <w:rFonts w:ascii="Arial" w:eastAsia="Times New Roman" w:hAnsi="Arial" w:cs="Arial"/>
        </w:rPr>
        <w:tab/>
        <w:t xml:space="preserve">                                        </w:t>
      </w:r>
      <w:r w:rsidRPr="00781858">
        <w:rPr>
          <w:rFonts w:ascii="Arial" w:eastAsia="Times New Roman" w:hAnsi="Arial" w:cs="Arial"/>
          <w:b/>
        </w:rPr>
        <w:t>[Report attached]</w:t>
      </w:r>
    </w:p>
    <w:p w14:paraId="2E562551" w14:textId="46872889" w:rsidR="00857EE2" w:rsidRPr="00781858" w:rsidRDefault="00857EE2" w:rsidP="00781858">
      <w:pPr>
        <w:tabs>
          <w:tab w:val="left" w:pos="567"/>
        </w:tabs>
        <w:spacing w:after="0" w:line="240" w:lineRule="auto"/>
        <w:ind w:left="567" w:hanging="567"/>
        <w:rPr>
          <w:rFonts w:ascii="Arial" w:eastAsia="Times New Roman" w:hAnsi="Arial" w:cs="Arial"/>
          <w:b/>
          <w:color w:val="FF0000"/>
        </w:rPr>
      </w:pPr>
      <w:r>
        <w:rPr>
          <w:rFonts w:ascii="Arial" w:eastAsia="Times New Roman" w:hAnsi="Arial" w:cs="Arial"/>
        </w:rPr>
        <w:tab/>
      </w:r>
      <w:r w:rsidRPr="00B37BC5">
        <w:rPr>
          <w:rFonts w:ascii="Arial" w:eastAsia="Times New Roman" w:hAnsi="Arial" w:cs="Arial"/>
          <w:b/>
          <w:color w:val="FF0000"/>
        </w:rPr>
        <w:t xml:space="preserve">This should include evaluation of SATs results if after </w:t>
      </w:r>
      <w:r w:rsidR="00D01411" w:rsidRPr="00B37BC5">
        <w:rPr>
          <w:rFonts w:ascii="Arial" w:eastAsia="Times New Roman" w:hAnsi="Arial" w:cs="Arial"/>
          <w:b/>
          <w:color w:val="FF0000"/>
        </w:rPr>
        <w:t>4 July 2018</w:t>
      </w:r>
    </w:p>
    <w:p w14:paraId="06327569" w14:textId="77777777" w:rsidR="00781858" w:rsidRPr="00781858" w:rsidRDefault="00781858" w:rsidP="00781858">
      <w:pPr>
        <w:tabs>
          <w:tab w:val="left" w:pos="567"/>
        </w:tabs>
        <w:spacing w:after="0" w:line="240" w:lineRule="auto"/>
        <w:ind w:left="567" w:hanging="567"/>
        <w:rPr>
          <w:rFonts w:ascii="Arial" w:eastAsia="Times New Roman" w:hAnsi="Arial" w:cs="Arial"/>
          <w:b/>
        </w:rPr>
      </w:pP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 xml:space="preserve">           </w:t>
      </w:r>
      <w:r w:rsidRPr="00781858">
        <w:rPr>
          <w:rFonts w:ascii="Arial" w:eastAsia="Times New Roman" w:hAnsi="Arial" w:cs="Arial"/>
        </w:rPr>
        <w:tab/>
        <w:t xml:space="preserve">           </w:t>
      </w:r>
    </w:p>
    <w:p w14:paraId="58CEFD0F" w14:textId="77777777" w:rsidR="00781858" w:rsidRPr="00781858" w:rsidRDefault="00781858" w:rsidP="006801A7">
      <w:pPr>
        <w:numPr>
          <w:ilvl w:val="0"/>
          <w:numId w:val="1"/>
        </w:numPr>
        <w:tabs>
          <w:tab w:val="num" w:pos="0"/>
          <w:tab w:val="left" w:pos="567"/>
        </w:tabs>
        <w:spacing w:after="0" w:line="240" w:lineRule="auto"/>
        <w:ind w:left="567" w:hanging="567"/>
        <w:jc w:val="both"/>
        <w:rPr>
          <w:rFonts w:ascii="Arial" w:eastAsia="Times New Roman" w:hAnsi="Arial" w:cs="Arial"/>
          <w:b/>
        </w:rPr>
      </w:pPr>
      <w:r w:rsidRPr="00781858">
        <w:rPr>
          <w:rFonts w:ascii="Arial" w:eastAsia="Times New Roman" w:hAnsi="Arial" w:cs="Arial"/>
          <w:b/>
        </w:rPr>
        <w:t xml:space="preserve">SCHOOL DEVELOPMENT (IMPROVEMENT) PLAN / SEF </w:t>
      </w:r>
      <w:r w:rsidRPr="00781858">
        <w:rPr>
          <w:rFonts w:ascii="Arial" w:eastAsia="Times New Roman" w:hAnsi="Arial" w:cs="Arial"/>
          <w:i/>
        </w:rPr>
        <w:t>(may be part of the Headteacher’s report)</w:t>
      </w:r>
    </w:p>
    <w:p w14:paraId="17CEFFF8" w14:textId="44ED2B08" w:rsidR="00781858" w:rsidRDefault="00781858" w:rsidP="00781858">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 xml:space="preserve">To </w:t>
      </w:r>
      <w:r w:rsidR="006801A7">
        <w:rPr>
          <w:rFonts w:ascii="Arial" w:eastAsia="Times New Roman" w:hAnsi="Arial" w:cs="Arial"/>
        </w:rPr>
        <w:t xml:space="preserve">review and evaluate impact of </w:t>
      </w:r>
      <w:r w:rsidRPr="00781858">
        <w:rPr>
          <w:rFonts w:ascii="Arial" w:eastAsia="Times New Roman" w:hAnsi="Arial" w:cs="Arial"/>
        </w:rPr>
        <w:t>the School Development Plan (SDP/SIP)</w:t>
      </w:r>
      <w:r w:rsidR="00D01411">
        <w:rPr>
          <w:rFonts w:ascii="Arial" w:eastAsia="Times New Roman" w:hAnsi="Arial" w:cs="Arial"/>
        </w:rPr>
        <w:t xml:space="preserve"> and consider how to address any objectives yet to be met</w:t>
      </w:r>
    </w:p>
    <w:p w14:paraId="6B4E84C6" w14:textId="3A808C41" w:rsidR="006801A7" w:rsidRPr="00781858" w:rsidRDefault="006801A7" w:rsidP="00781858">
      <w:pPr>
        <w:numPr>
          <w:ilvl w:val="0"/>
          <w:numId w:val="5"/>
        </w:numPr>
        <w:tabs>
          <w:tab w:val="left" w:pos="567"/>
        </w:tabs>
        <w:spacing w:after="0" w:line="240" w:lineRule="auto"/>
        <w:rPr>
          <w:rFonts w:ascii="Arial" w:eastAsia="Times New Roman" w:hAnsi="Arial" w:cs="Arial"/>
        </w:rPr>
      </w:pPr>
      <w:r>
        <w:rPr>
          <w:rFonts w:ascii="Arial" w:eastAsia="Times New Roman" w:hAnsi="Arial" w:cs="Arial"/>
        </w:rPr>
        <w:t>To approve the SDP/SIP for 2018/19</w:t>
      </w:r>
    </w:p>
    <w:p w14:paraId="7B3E868F" w14:textId="77777777" w:rsidR="00781858" w:rsidRPr="00781858" w:rsidRDefault="00781858" w:rsidP="00781858">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To consider the school’s Self Evaluation Form (SEF)</w:t>
      </w:r>
    </w:p>
    <w:p w14:paraId="5BB6EA25" w14:textId="1593B686" w:rsidR="00857EE2" w:rsidRPr="00781858" w:rsidRDefault="00781858" w:rsidP="00781858">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Agree Aims/Vision Statement</w:t>
      </w:r>
      <w:r w:rsidR="00D01411" w:rsidRPr="00D01411">
        <w:rPr>
          <w:rFonts w:ascii="Arial" w:eastAsia="Times New Roman" w:hAnsi="Arial" w:cs="Arial"/>
        </w:rPr>
        <w:t>/Values and goals for forthcoming years</w:t>
      </w:r>
    </w:p>
    <w:p w14:paraId="6B0C9E69" w14:textId="3D2DC8C0" w:rsidR="00781858" w:rsidRDefault="00781858" w:rsidP="00781858">
      <w:pPr>
        <w:tabs>
          <w:tab w:val="left" w:pos="567"/>
        </w:tabs>
        <w:spacing w:after="0" w:line="240" w:lineRule="auto"/>
        <w:ind w:left="930"/>
        <w:jc w:val="right"/>
        <w:rPr>
          <w:rFonts w:ascii="Arial" w:eastAsia="Times New Roman" w:hAnsi="Arial" w:cs="Arial"/>
          <w:b/>
        </w:rPr>
      </w:pPr>
      <w:r w:rsidRPr="00781858">
        <w:rPr>
          <w:rFonts w:ascii="Arial" w:eastAsia="Times New Roman" w:hAnsi="Arial" w:cs="Arial"/>
          <w:b/>
        </w:rPr>
        <w:t>[SDP 2017/18 attached]</w:t>
      </w:r>
    </w:p>
    <w:p w14:paraId="207B4D70" w14:textId="60D59ED9" w:rsidR="00B37BC5" w:rsidRPr="00781858" w:rsidRDefault="00B37BC5" w:rsidP="00781858">
      <w:pPr>
        <w:tabs>
          <w:tab w:val="left" w:pos="567"/>
        </w:tabs>
        <w:spacing w:after="0" w:line="240" w:lineRule="auto"/>
        <w:ind w:left="930"/>
        <w:jc w:val="right"/>
        <w:rPr>
          <w:rFonts w:ascii="Arial" w:eastAsia="Times New Roman" w:hAnsi="Arial" w:cs="Arial"/>
          <w:b/>
        </w:rPr>
      </w:pPr>
      <w:r>
        <w:rPr>
          <w:rFonts w:ascii="Arial" w:eastAsia="Times New Roman" w:hAnsi="Arial" w:cs="Arial"/>
          <w:b/>
        </w:rPr>
        <w:t>[Draft 2018/19 attached]</w:t>
      </w:r>
    </w:p>
    <w:p w14:paraId="654F617D" w14:textId="77777777" w:rsidR="00781858" w:rsidRPr="00781858" w:rsidRDefault="00781858" w:rsidP="00781858">
      <w:pPr>
        <w:tabs>
          <w:tab w:val="left" w:pos="567"/>
        </w:tabs>
        <w:spacing w:after="0" w:line="240" w:lineRule="auto"/>
        <w:ind w:left="567" w:hanging="567"/>
        <w:rPr>
          <w:rFonts w:ascii="Arial" w:eastAsia="Times New Roman" w:hAnsi="Arial" w:cs="Arial"/>
          <w:b/>
          <w:bCs/>
        </w:rPr>
      </w:pPr>
    </w:p>
    <w:p w14:paraId="315BDF10" w14:textId="77777777" w:rsidR="00781858" w:rsidRPr="00781858" w:rsidRDefault="00781858" w:rsidP="00781858">
      <w:pPr>
        <w:numPr>
          <w:ilvl w:val="0"/>
          <w:numId w:val="1"/>
        </w:numPr>
        <w:spacing w:after="0" w:line="240" w:lineRule="auto"/>
        <w:ind w:left="567" w:hanging="567"/>
        <w:rPr>
          <w:rFonts w:ascii="Arial" w:eastAsia="Times New Roman" w:hAnsi="Arial" w:cs="Arial"/>
          <w:b/>
        </w:rPr>
      </w:pPr>
      <w:r w:rsidRPr="00781858">
        <w:rPr>
          <w:rFonts w:ascii="Arial" w:eastAsia="Times New Roman" w:hAnsi="Arial" w:cs="Arial"/>
          <w:b/>
        </w:rPr>
        <w:t>ATTENDANCE / BEHAVIOUR</w:t>
      </w:r>
    </w:p>
    <w:p w14:paraId="2C894846" w14:textId="2BF305E8" w:rsidR="00781858" w:rsidRPr="00781858" w:rsidRDefault="00781858" w:rsidP="00CC27B6">
      <w:pPr>
        <w:numPr>
          <w:ilvl w:val="0"/>
          <w:numId w:val="3"/>
        </w:numPr>
        <w:spacing w:after="0" w:line="240" w:lineRule="auto"/>
        <w:ind w:left="1276"/>
        <w:rPr>
          <w:rFonts w:ascii="Arial" w:hAnsi="Arial" w:cs="Arial"/>
          <w:b/>
          <w:i/>
        </w:rPr>
      </w:pPr>
      <w:r w:rsidRPr="00781858">
        <w:rPr>
          <w:rFonts w:ascii="Arial" w:hAnsi="Arial" w:cs="Arial"/>
          <w:bCs/>
        </w:rPr>
        <w:t>Monitor data on attendance/absence, pupil exclusion, racist</w:t>
      </w:r>
      <w:r w:rsidR="00326622">
        <w:rPr>
          <w:rFonts w:ascii="Arial" w:hAnsi="Arial" w:cs="Arial"/>
          <w:bCs/>
        </w:rPr>
        <w:t xml:space="preserve"> incidents, bullying</w:t>
      </w:r>
      <w:r w:rsidRPr="00781858">
        <w:rPr>
          <w:rFonts w:ascii="Arial" w:hAnsi="Arial" w:cs="Arial"/>
          <w:bCs/>
        </w:rPr>
        <w:t xml:space="preserve"> incidents (</w:t>
      </w:r>
      <w:r w:rsidRPr="00781858">
        <w:rPr>
          <w:rFonts w:ascii="Arial" w:hAnsi="Arial" w:cs="Arial"/>
          <w:bCs/>
          <w:i/>
        </w:rPr>
        <w:t>may be included in the Headteacher’s Report or at committee level</w:t>
      </w:r>
      <w:r w:rsidRPr="00781858">
        <w:rPr>
          <w:rFonts w:ascii="Arial" w:hAnsi="Arial" w:cs="Arial"/>
          <w:bCs/>
        </w:rPr>
        <w:t>)</w:t>
      </w:r>
    </w:p>
    <w:p w14:paraId="11401A8D" w14:textId="70916ECE" w:rsidR="00B533A6" w:rsidRDefault="00B533A6" w:rsidP="00CC27B6">
      <w:pPr>
        <w:numPr>
          <w:ilvl w:val="0"/>
          <w:numId w:val="3"/>
        </w:numPr>
        <w:spacing w:after="0" w:line="240" w:lineRule="auto"/>
        <w:ind w:left="1276"/>
        <w:rPr>
          <w:rFonts w:ascii="Arial" w:hAnsi="Arial" w:cs="Arial"/>
          <w:bCs/>
        </w:rPr>
      </w:pPr>
      <w:r>
        <w:rPr>
          <w:rFonts w:ascii="Arial" w:hAnsi="Arial" w:cs="Arial"/>
          <w:bCs/>
        </w:rPr>
        <w:t>Report from Behaviour Lead</w:t>
      </w:r>
    </w:p>
    <w:p w14:paraId="1654C2D5" w14:textId="4CC331BB" w:rsidR="006801A7" w:rsidRDefault="006801A7" w:rsidP="006801A7">
      <w:pPr>
        <w:spacing w:after="0" w:line="240" w:lineRule="auto"/>
        <w:rPr>
          <w:rFonts w:ascii="Arial" w:hAnsi="Arial" w:cs="Arial"/>
          <w:bCs/>
        </w:rPr>
      </w:pPr>
    </w:p>
    <w:p w14:paraId="7757B04B" w14:textId="0F8D3396" w:rsidR="006801A7" w:rsidRDefault="006801A7" w:rsidP="00D01411">
      <w:pPr>
        <w:tabs>
          <w:tab w:val="left" w:pos="567"/>
        </w:tabs>
        <w:spacing w:after="0" w:line="240" w:lineRule="auto"/>
        <w:rPr>
          <w:rFonts w:ascii="Arial" w:hAnsi="Arial" w:cs="Arial"/>
          <w:b/>
          <w:bCs/>
        </w:rPr>
      </w:pPr>
      <w:r>
        <w:rPr>
          <w:rFonts w:ascii="Arial" w:hAnsi="Arial" w:cs="Arial"/>
          <w:b/>
          <w:bCs/>
        </w:rPr>
        <w:t>11.</w:t>
      </w:r>
      <w:r>
        <w:rPr>
          <w:rFonts w:ascii="Arial" w:hAnsi="Arial" w:cs="Arial"/>
          <w:b/>
          <w:bCs/>
        </w:rPr>
        <w:tab/>
        <w:t>PUPIL PREMIUM / SPORTS PRE</w:t>
      </w:r>
      <w:r w:rsidR="00A40254">
        <w:rPr>
          <w:rFonts w:ascii="Arial" w:hAnsi="Arial" w:cs="Arial"/>
          <w:b/>
          <w:bCs/>
        </w:rPr>
        <w:t>MIUM FUNDING</w:t>
      </w:r>
    </w:p>
    <w:p w14:paraId="41C145F4" w14:textId="04A2B790" w:rsidR="006801A7" w:rsidRPr="00A40254" w:rsidRDefault="006801A7" w:rsidP="00A40254">
      <w:pPr>
        <w:pStyle w:val="ListParagraph"/>
        <w:numPr>
          <w:ilvl w:val="0"/>
          <w:numId w:val="16"/>
        </w:numPr>
        <w:spacing w:after="0" w:line="240" w:lineRule="auto"/>
        <w:ind w:left="1276"/>
        <w:rPr>
          <w:bCs/>
          <w:sz w:val="22"/>
          <w:szCs w:val="22"/>
        </w:rPr>
      </w:pPr>
      <w:r w:rsidRPr="00A40254">
        <w:rPr>
          <w:bCs/>
          <w:sz w:val="22"/>
          <w:szCs w:val="22"/>
        </w:rPr>
        <w:t xml:space="preserve">To evaluate the use of </w:t>
      </w:r>
      <w:r w:rsidR="00A40254" w:rsidRPr="00A40254">
        <w:rPr>
          <w:bCs/>
          <w:sz w:val="22"/>
          <w:szCs w:val="22"/>
        </w:rPr>
        <w:t>the Pupil Premium Grant and the impact on disadvantaged pupils who are eligible for the funding</w:t>
      </w:r>
    </w:p>
    <w:p w14:paraId="1D11161D" w14:textId="6BCD59A4" w:rsidR="00A40254" w:rsidRPr="00A40254" w:rsidRDefault="00A40254" w:rsidP="00A40254">
      <w:pPr>
        <w:pStyle w:val="ListParagraph"/>
        <w:numPr>
          <w:ilvl w:val="0"/>
          <w:numId w:val="16"/>
        </w:numPr>
        <w:spacing w:after="0" w:line="240" w:lineRule="auto"/>
        <w:ind w:left="1276"/>
        <w:rPr>
          <w:bCs/>
          <w:sz w:val="22"/>
          <w:szCs w:val="22"/>
        </w:rPr>
      </w:pPr>
      <w:r w:rsidRPr="00A40254">
        <w:rPr>
          <w:bCs/>
          <w:sz w:val="22"/>
          <w:szCs w:val="22"/>
        </w:rPr>
        <w:t xml:space="preserve">To evaluate the use of the Sports Premium Grant [ </w:t>
      </w:r>
      <w:r w:rsidRPr="002A6E03">
        <w:rPr>
          <w:b/>
          <w:bCs/>
          <w:sz w:val="22"/>
          <w:szCs w:val="22"/>
        </w:rPr>
        <w:t>Primary schools only</w:t>
      </w:r>
      <w:r w:rsidRPr="00A40254">
        <w:rPr>
          <w:bCs/>
          <w:sz w:val="22"/>
          <w:szCs w:val="22"/>
        </w:rPr>
        <w:t>] and the impact on the improvement to the quality of PE and sports activities offered by the school</w:t>
      </w:r>
    </w:p>
    <w:p w14:paraId="700932CB" w14:textId="77777777" w:rsidR="00781858" w:rsidRPr="00781858" w:rsidRDefault="00781858" w:rsidP="00781858">
      <w:pPr>
        <w:spacing w:after="0" w:line="240" w:lineRule="auto"/>
        <w:rPr>
          <w:rFonts w:ascii="Arial" w:eastAsia="Times New Roman" w:hAnsi="Arial" w:cs="Arial"/>
          <w:b/>
        </w:rPr>
      </w:pPr>
    </w:p>
    <w:p w14:paraId="2BEE8012" w14:textId="399A95EF" w:rsidR="00781858" w:rsidRPr="00781858" w:rsidRDefault="00333B9D" w:rsidP="00D01411">
      <w:pPr>
        <w:tabs>
          <w:tab w:val="left" w:pos="567"/>
        </w:tabs>
        <w:spacing w:after="0" w:line="240" w:lineRule="auto"/>
        <w:rPr>
          <w:rFonts w:ascii="Arial" w:eastAsia="Times New Roman" w:hAnsi="Arial" w:cs="Arial"/>
          <w:b/>
        </w:rPr>
      </w:pPr>
      <w:r>
        <w:rPr>
          <w:rFonts w:ascii="Arial" w:eastAsia="Times New Roman" w:hAnsi="Arial" w:cs="Arial"/>
          <w:b/>
        </w:rPr>
        <w:t>12.</w:t>
      </w:r>
      <w:r>
        <w:rPr>
          <w:rFonts w:ascii="Arial" w:eastAsia="Times New Roman" w:hAnsi="Arial" w:cs="Arial"/>
          <w:b/>
        </w:rPr>
        <w:tab/>
      </w:r>
      <w:r w:rsidR="00781858" w:rsidRPr="00781858">
        <w:rPr>
          <w:rFonts w:ascii="Arial" w:eastAsia="Times New Roman" w:hAnsi="Arial" w:cs="Arial"/>
          <w:b/>
        </w:rPr>
        <w:t>POLICY REVIEWS</w:t>
      </w:r>
    </w:p>
    <w:p w14:paraId="77B402C9" w14:textId="7E9D07C1" w:rsidR="00781858" w:rsidRPr="00781858" w:rsidRDefault="00781858" w:rsidP="00781858">
      <w:pPr>
        <w:numPr>
          <w:ilvl w:val="0"/>
          <w:numId w:val="6"/>
        </w:numPr>
        <w:spacing w:after="0" w:line="240" w:lineRule="auto"/>
        <w:rPr>
          <w:rFonts w:ascii="Arial" w:eastAsia="Times New Roman" w:hAnsi="Arial" w:cs="Arial"/>
        </w:rPr>
      </w:pPr>
      <w:r w:rsidRPr="00781858">
        <w:rPr>
          <w:rFonts w:ascii="Arial" w:eastAsia="Times New Roman" w:hAnsi="Arial" w:cs="Arial"/>
        </w:rPr>
        <w:t>To review and</w:t>
      </w:r>
      <w:r w:rsidR="00B533A6">
        <w:rPr>
          <w:rFonts w:ascii="Arial" w:eastAsia="Times New Roman" w:hAnsi="Arial" w:cs="Arial"/>
        </w:rPr>
        <w:t>/o</w:t>
      </w:r>
      <w:r w:rsidR="00326622">
        <w:rPr>
          <w:rFonts w:ascii="Arial" w:eastAsia="Times New Roman" w:hAnsi="Arial" w:cs="Arial"/>
        </w:rPr>
        <w:t>r</w:t>
      </w:r>
      <w:r w:rsidRPr="00781858">
        <w:rPr>
          <w:rFonts w:ascii="Arial" w:eastAsia="Times New Roman" w:hAnsi="Arial" w:cs="Arial"/>
        </w:rPr>
        <w:t xml:space="preserve"> adopt the following </w:t>
      </w:r>
      <w:r w:rsidR="00B533A6">
        <w:rPr>
          <w:rFonts w:ascii="Arial" w:eastAsia="Times New Roman" w:hAnsi="Arial" w:cs="Arial"/>
        </w:rPr>
        <w:t xml:space="preserve">(Trust) </w:t>
      </w:r>
      <w:r w:rsidR="008E4A1B">
        <w:rPr>
          <w:rFonts w:ascii="Arial" w:eastAsia="Times New Roman" w:hAnsi="Arial" w:cs="Arial"/>
        </w:rPr>
        <w:t>(</w:t>
      </w:r>
      <w:r w:rsidR="00326622">
        <w:rPr>
          <w:rFonts w:ascii="Arial" w:eastAsia="Times New Roman" w:hAnsi="Arial" w:cs="Arial"/>
        </w:rPr>
        <w:t>S</w:t>
      </w:r>
      <w:r w:rsidR="008E4A1B">
        <w:rPr>
          <w:rFonts w:ascii="Arial" w:eastAsia="Times New Roman" w:hAnsi="Arial" w:cs="Arial"/>
        </w:rPr>
        <w:t xml:space="preserve">chool) </w:t>
      </w:r>
      <w:r w:rsidRPr="00781858">
        <w:rPr>
          <w:rFonts w:ascii="Arial" w:eastAsia="Times New Roman" w:hAnsi="Arial" w:cs="Arial"/>
        </w:rPr>
        <w:t>policies for use in the school:</w:t>
      </w:r>
    </w:p>
    <w:p w14:paraId="4FDBC777" w14:textId="54724600" w:rsidR="00781858" w:rsidRPr="00781858" w:rsidRDefault="00781858" w:rsidP="00781858">
      <w:pPr>
        <w:numPr>
          <w:ilvl w:val="0"/>
          <w:numId w:val="4"/>
        </w:numPr>
        <w:spacing w:after="0" w:line="240" w:lineRule="auto"/>
        <w:ind w:left="1800"/>
        <w:rPr>
          <w:rFonts w:ascii="Arial" w:eastAsia="Times New Roman" w:hAnsi="Arial" w:cs="Arial"/>
        </w:rPr>
      </w:pPr>
      <w:r w:rsidRPr="00781858">
        <w:rPr>
          <w:rFonts w:ascii="Arial" w:eastAsia="Times New Roman" w:hAnsi="Arial" w:cs="Arial"/>
        </w:rPr>
        <w:t>XXXX</w:t>
      </w:r>
      <w:r w:rsidR="008E4A1B">
        <w:rPr>
          <w:rFonts w:ascii="Arial" w:eastAsia="Times New Roman" w:hAnsi="Arial" w:cs="Arial"/>
        </w:rPr>
        <w:t xml:space="preserve"> [</w:t>
      </w:r>
      <w:r w:rsidR="008E4A1B">
        <w:rPr>
          <w:rFonts w:ascii="Arial" w:eastAsia="Times New Roman" w:hAnsi="Arial" w:cs="Arial"/>
          <w:b/>
        </w:rPr>
        <w:t>attached</w:t>
      </w:r>
      <w:r w:rsidR="008E4A1B">
        <w:rPr>
          <w:rFonts w:ascii="Arial" w:eastAsia="Times New Roman" w:hAnsi="Arial" w:cs="Arial"/>
        </w:rPr>
        <w:t>]</w:t>
      </w:r>
    </w:p>
    <w:p w14:paraId="3D7FF02E" w14:textId="5C536D5A" w:rsidR="00781858" w:rsidRDefault="00781858" w:rsidP="00781858">
      <w:pPr>
        <w:numPr>
          <w:ilvl w:val="0"/>
          <w:numId w:val="4"/>
        </w:numPr>
        <w:spacing w:after="0" w:line="240" w:lineRule="auto"/>
        <w:ind w:left="1800"/>
        <w:rPr>
          <w:rFonts w:ascii="Arial" w:eastAsia="Times New Roman" w:hAnsi="Arial" w:cs="Arial"/>
        </w:rPr>
      </w:pPr>
      <w:r w:rsidRPr="00781858">
        <w:rPr>
          <w:rFonts w:ascii="Arial" w:eastAsia="Times New Roman" w:hAnsi="Arial" w:cs="Arial"/>
        </w:rPr>
        <w:t>XXXX</w:t>
      </w:r>
    </w:p>
    <w:p w14:paraId="07970C63" w14:textId="5DD0052F" w:rsidR="00857EE2" w:rsidRDefault="00857EE2" w:rsidP="00781858">
      <w:pPr>
        <w:numPr>
          <w:ilvl w:val="0"/>
          <w:numId w:val="4"/>
        </w:numPr>
        <w:spacing w:after="0" w:line="240" w:lineRule="auto"/>
        <w:ind w:left="1800"/>
        <w:rPr>
          <w:rFonts w:ascii="Arial" w:eastAsia="Times New Roman" w:hAnsi="Arial" w:cs="Arial"/>
        </w:rPr>
      </w:pPr>
      <w:r>
        <w:rPr>
          <w:rFonts w:ascii="Arial" w:eastAsia="Times New Roman" w:hAnsi="Arial" w:cs="Arial"/>
        </w:rPr>
        <w:t xml:space="preserve">GDPR / Data Protection etc Policies </w:t>
      </w:r>
    </w:p>
    <w:p w14:paraId="7F1AFF65" w14:textId="49C4C332" w:rsidR="008E4A1B" w:rsidRDefault="008E4A1B" w:rsidP="008E4A1B">
      <w:pPr>
        <w:spacing w:after="0" w:line="240" w:lineRule="auto"/>
        <w:rPr>
          <w:rFonts w:ascii="Arial" w:eastAsia="Times New Roman" w:hAnsi="Arial" w:cs="Arial"/>
        </w:rPr>
      </w:pPr>
    </w:p>
    <w:p w14:paraId="41670893" w14:textId="7FBE122C" w:rsidR="008E4A1B" w:rsidRDefault="008E4A1B" w:rsidP="008E4A1B">
      <w:pPr>
        <w:pStyle w:val="ListParagraph"/>
        <w:spacing w:after="0" w:line="240" w:lineRule="auto"/>
        <w:ind w:left="567"/>
        <w:jc w:val="both"/>
        <w:rPr>
          <w:b/>
          <w:sz w:val="22"/>
          <w:szCs w:val="22"/>
        </w:rPr>
      </w:pPr>
      <w:r w:rsidRPr="00E61465">
        <w:rPr>
          <w:b/>
          <w:sz w:val="22"/>
          <w:szCs w:val="22"/>
          <w:u w:val="single"/>
        </w:rPr>
        <w:t>Note:</w:t>
      </w:r>
      <w:r w:rsidRPr="00E61465">
        <w:rPr>
          <w:b/>
          <w:sz w:val="22"/>
          <w:szCs w:val="22"/>
        </w:rPr>
        <w:t xml:space="preserve"> The drafting of school policies can be delegated to any member of the school staff; there is no requirement for all policies to be reviewed annually and not all policies need to be signed off by the governing board (check your Policy Schedule). </w:t>
      </w:r>
    </w:p>
    <w:p w14:paraId="1C813899" w14:textId="39CC1D04" w:rsidR="008E4A1B" w:rsidRPr="00781858" w:rsidRDefault="008E4A1B" w:rsidP="008E4A1B">
      <w:pPr>
        <w:pStyle w:val="ListParagraph"/>
        <w:spacing w:after="0" w:line="240" w:lineRule="auto"/>
        <w:ind w:left="567"/>
        <w:jc w:val="both"/>
        <w:rPr>
          <w:rFonts w:eastAsia="Times New Roman"/>
        </w:rPr>
      </w:pPr>
      <w:r>
        <w:rPr>
          <w:b/>
          <w:sz w:val="22"/>
          <w:szCs w:val="22"/>
        </w:rPr>
        <w:t>LGBs should receive all Trust policies and minutes should reflect that Governors had agree to adopt them.</w:t>
      </w:r>
    </w:p>
    <w:p w14:paraId="62E03852" w14:textId="77777777" w:rsidR="00B533A6" w:rsidRPr="00781858" w:rsidRDefault="00B533A6" w:rsidP="00781858">
      <w:pPr>
        <w:spacing w:after="0" w:line="240" w:lineRule="auto"/>
        <w:ind w:left="360"/>
        <w:jc w:val="right"/>
        <w:rPr>
          <w:rFonts w:ascii="Arial" w:eastAsia="Times New Roman" w:hAnsi="Arial" w:cs="Arial"/>
          <w:i/>
        </w:rPr>
      </w:pPr>
    </w:p>
    <w:p w14:paraId="2C0E9571" w14:textId="582084FB" w:rsidR="00781858" w:rsidRDefault="00D01411" w:rsidP="00D01411">
      <w:pPr>
        <w:tabs>
          <w:tab w:val="left" w:pos="567"/>
        </w:tabs>
        <w:spacing w:after="0" w:line="240" w:lineRule="auto"/>
        <w:rPr>
          <w:rFonts w:ascii="Arial" w:eastAsia="Times New Roman" w:hAnsi="Arial" w:cs="Arial"/>
          <w:b/>
        </w:rPr>
      </w:pPr>
      <w:r>
        <w:rPr>
          <w:rFonts w:ascii="Arial" w:eastAsia="Times New Roman" w:hAnsi="Arial" w:cs="Arial"/>
          <w:b/>
        </w:rPr>
        <w:t>13.</w:t>
      </w:r>
      <w:r>
        <w:rPr>
          <w:rFonts w:ascii="Arial" w:eastAsia="Times New Roman" w:hAnsi="Arial" w:cs="Arial"/>
          <w:b/>
        </w:rPr>
        <w:tab/>
      </w:r>
      <w:r w:rsidR="00781858" w:rsidRPr="00781858">
        <w:rPr>
          <w:rFonts w:ascii="Arial" w:eastAsia="Times New Roman" w:hAnsi="Arial" w:cs="Arial"/>
          <w:b/>
        </w:rPr>
        <w:t>SAFEGUARDING/CHILD PROTECTION</w:t>
      </w:r>
    </w:p>
    <w:p w14:paraId="7921CC9A" w14:textId="20B32117" w:rsidR="00B95384" w:rsidRDefault="00B95384" w:rsidP="00333B9D">
      <w:pPr>
        <w:spacing w:after="0" w:line="240" w:lineRule="auto"/>
        <w:rPr>
          <w:rFonts w:ascii="Arial" w:eastAsia="Times New Roman" w:hAnsi="Arial" w:cs="Arial"/>
          <w:b/>
        </w:rPr>
      </w:pPr>
    </w:p>
    <w:p w14:paraId="13092DA0" w14:textId="638F7D55" w:rsidR="00B95384" w:rsidRDefault="00D01411" w:rsidP="00D01411">
      <w:pPr>
        <w:tabs>
          <w:tab w:val="left" w:pos="567"/>
        </w:tabs>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00B95384">
        <w:rPr>
          <w:rFonts w:ascii="Arial" w:eastAsia="Times New Roman" w:hAnsi="Arial" w:cs="Arial"/>
          <w:b/>
        </w:rPr>
        <w:t>MENTAL HEALTH &amp; WELLBEING OF PUPILS &amp; STAFF</w:t>
      </w:r>
    </w:p>
    <w:p w14:paraId="38AABC48" w14:textId="0905D985" w:rsidR="00166AB8" w:rsidRDefault="00166AB8" w:rsidP="00166AB8">
      <w:pPr>
        <w:spacing w:after="0" w:line="240" w:lineRule="auto"/>
        <w:rPr>
          <w:rFonts w:ascii="Arial" w:eastAsia="Times New Roman" w:hAnsi="Arial" w:cs="Arial"/>
          <w:b/>
        </w:rPr>
      </w:pPr>
    </w:p>
    <w:p w14:paraId="208BC003" w14:textId="5B4C19D0" w:rsidR="00166AB8" w:rsidRPr="00D01411" w:rsidRDefault="00D01411" w:rsidP="00D01411">
      <w:pPr>
        <w:tabs>
          <w:tab w:val="left" w:pos="0"/>
          <w:tab w:val="left" w:pos="567"/>
        </w:tabs>
        <w:spacing w:after="0" w:line="240" w:lineRule="auto"/>
        <w:jc w:val="both"/>
        <w:rPr>
          <w:rFonts w:ascii="Arial" w:hAnsi="Arial" w:cs="Arial"/>
          <w:b/>
        </w:rPr>
      </w:pPr>
      <w:r>
        <w:rPr>
          <w:rFonts w:ascii="Arial" w:hAnsi="Arial" w:cs="Arial"/>
          <w:b/>
        </w:rPr>
        <w:t>15.</w:t>
      </w:r>
      <w:r>
        <w:rPr>
          <w:rFonts w:ascii="Arial" w:hAnsi="Arial" w:cs="Arial"/>
          <w:b/>
        </w:rPr>
        <w:tab/>
      </w:r>
      <w:r w:rsidR="00166AB8" w:rsidRPr="00D01411">
        <w:rPr>
          <w:rFonts w:ascii="Arial" w:hAnsi="Arial" w:cs="Arial"/>
          <w:b/>
        </w:rPr>
        <w:t>BUDGET PLAN 2018-19 (Academies only)</w:t>
      </w:r>
    </w:p>
    <w:p w14:paraId="2C51E78B" w14:textId="52CA0463" w:rsidR="00166AB8" w:rsidRPr="00326622" w:rsidRDefault="00166AB8" w:rsidP="00166AB8">
      <w:pPr>
        <w:tabs>
          <w:tab w:val="left" w:pos="0"/>
          <w:tab w:val="left" w:pos="567"/>
        </w:tabs>
        <w:spacing w:after="0" w:line="240" w:lineRule="auto"/>
        <w:ind w:left="567"/>
        <w:jc w:val="both"/>
        <w:rPr>
          <w:rFonts w:ascii="Arial" w:hAnsi="Arial" w:cs="Arial"/>
          <w:b/>
          <w:color w:val="FF0000"/>
        </w:rPr>
      </w:pPr>
      <w:r w:rsidRPr="00166AB8">
        <w:rPr>
          <w:rFonts w:ascii="Arial" w:hAnsi="Arial" w:cs="Arial"/>
          <w:b/>
          <w:color w:val="FF0000"/>
        </w:rPr>
        <w:t xml:space="preserve">This is dependent on </w:t>
      </w:r>
      <w:proofErr w:type="gramStart"/>
      <w:r w:rsidRPr="00166AB8">
        <w:rPr>
          <w:rFonts w:ascii="Arial" w:hAnsi="Arial" w:cs="Arial"/>
          <w:b/>
          <w:color w:val="FF0000"/>
        </w:rPr>
        <w:t>a number of</w:t>
      </w:r>
      <w:proofErr w:type="gramEnd"/>
      <w:r w:rsidRPr="00166AB8">
        <w:rPr>
          <w:rFonts w:ascii="Arial" w:hAnsi="Arial" w:cs="Arial"/>
          <w:b/>
          <w:color w:val="FF0000"/>
        </w:rPr>
        <w:t xml:space="preserve"> factors and may not be relevant or may simply be that the LGB will be recommending the budget for approval by </w:t>
      </w:r>
      <w:r w:rsidRPr="00326622">
        <w:rPr>
          <w:rFonts w:ascii="Arial" w:hAnsi="Arial" w:cs="Arial"/>
          <w:b/>
          <w:color w:val="FF0000"/>
        </w:rPr>
        <w:t>the Board.</w:t>
      </w:r>
    </w:p>
    <w:p w14:paraId="5D2C78AA" w14:textId="5F85CF57" w:rsidR="00166AB8" w:rsidRPr="00326622" w:rsidRDefault="00166AB8" w:rsidP="00166AB8">
      <w:pPr>
        <w:tabs>
          <w:tab w:val="left" w:pos="0"/>
          <w:tab w:val="left" w:pos="567"/>
        </w:tabs>
        <w:spacing w:after="0" w:line="240" w:lineRule="auto"/>
        <w:ind w:left="567"/>
        <w:jc w:val="right"/>
        <w:rPr>
          <w:rFonts w:ascii="Arial" w:hAnsi="Arial" w:cs="Arial"/>
          <w:b/>
        </w:rPr>
      </w:pPr>
      <w:r w:rsidRPr="00326622">
        <w:rPr>
          <w:rFonts w:ascii="Arial" w:hAnsi="Arial" w:cs="Arial"/>
          <w:b/>
        </w:rPr>
        <w:t>[2018/19 Budget Plan attached]</w:t>
      </w:r>
    </w:p>
    <w:p w14:paraId="2B70382B" w14:textId="6F5FFA49" w:rsidR="00956B6C" w:rsidRDefault="00956B6C" w:rsidP="00166AB8">
      <w:pPr>
        <w:tabs>
          <w:tab w:val="left" w:pos="0"/>
          <w:tab w:val="left" w:pos="567"/>
        </w:tabs>
        <w:spacing w:after="0" w:line="240" w:lineRule="auto"/>
        <w:ind w:left="567"/>
        <w:jc w:val="right"/>
        <w:rPr>
          <w:b/>
        </w:rPr>
      </w:pPr>
    </w:p>
    <w:p w14:paraId="05AEF17B" w14:textId="7592D63A" w:rsidR="00956B6C" w:rsidRDefault="00D01411" w:rsidP="00956B6C">
      <w:pPr>
        <w:tabs>
          <w:tab w:val="left" w:pos="0"/>
          <w:tab w:val="left" w:pos="567"/>
        </w:tabs>
        <w:spacing w:after="0" w:line="240" w:lineRule="auto"/>
        <w:ind w:left="567" w:hanging="567"/>
        <w:jc w:val="both"/>
        <w:rPr>
          <w:rFonts w:ascii="Arial" w:hAnsi="Arial" w:cs="Arial"/>
          <w:b/>
        </w:rPr>
      </w:pPr>
      <w:r w:rsidRPr="00D01411">
        <w:rPr>
          <w:rFonts w:ascii="Arial" w:hAnsi="Arial" w:cs="Arial"/>
          <w:b/>
        </w:rPr>
        <w:t>16.</w:t>
      </w:r>
      <w:r w:rsidR="00956B6C">
        <w:rPr>
          <w:b/>
        </w:rPr>
        <w:tab/>
      </w:r>
      <w:r w:rsidR="00956B6C">
        <w:rPr>
          <w:rFonts w:ascii="Arial" w:hAnsi="Arial" w:cs="Arial"/>
          <w:b/>
        </w:rPr>
        <w:t>PREMISES / HEALTH &amp; SAFETY</w:t>
      </w:r>
    </w:p>
    <w:p w14:paraId="766C07ED" w14:textId="6CB05EBA" w:rsidR="00D365C1" w:rsidRPr="00D365C1" w:rsidRDefault="00D365C1" w:rsidP="00D365C1">
      <w:pPr>
        <w:pStyle w:val="ListParagraph"/>
        <w:numPr>
          <w:ilvl w:val="0"/>
          <w:numId w:val="17"/>
        </w:numPr>
        <w:tabs>
          <w:tab w:val="left" w:pos="0"/>
          <w:tab w:val="left" w:pos="567"/>
        </w:tabs>
        <w:spacing w:after="0" w:line="240" w:lineRule="auto"/>
        <w:ind w:left="1080"/>
        <w:jc w:val="both"/>
        <w:rPr>
          <w:b/>
        </w:rPr>
      </w:pPr>
      <w:r>
        <w:t>Managing Asbestos in Your School [</w:t>
      </w:r>
      <w:r>
        <w:rPr>
          <w:b/>
        </w:rPr>
        <w:t>attached</w:t>
      </w:r>
      <w:r>
        <w:t>]</w:t>
      </w:r>
    </w:p>
    <w:p w14:paraId="4687D343" w14:textId="549602E2" w:rsidR="00781858" w:rsidRPr="00781858" w:rsidRDefault="00956B6C" w:rsidP="00D01411">
      <w:pPr>
        <w:tabs>
          <w:tab w:val="left" w:pos="0"/>
          <w:tab w:val="left" w:pos="567"/>
        </w:tabs>
        <w:spacing w:after="0" w:line="240" w:lineRule="auto"/>
        <w:ind w:left="567" w:hanging="567"/>
        <w:jc w:val="both"/>
        <w:rPr>
          <w:rFonts w:ascii="Arial" w:eastAsia="Times New Roman" w:hAnsi="Arial" w:cs="Arial"/>
          <w:i/>
        </w:rPr>
      </w:pPr>
      <w:r>
        <w:rPr>
          <w:rFonts w:ascii="Arial" w:hAnsi="Arial" w:cs="Arial"/>
          <w:b/>
        </w:rPr>
        <w:tab/>
      </w:r>
    </w:p>
    <w:p w14:paraId="63C0888E" w14:textId="305A4791" w:rsidR="00781858" w:rsidRPr="00781858" w:rsidRDefault="00B37BC5" w:rsidP="00B37BC5">
      <w:pPr>
        <w:tabs>
          <w:tab w:val="left" w:pos="567"/>
        </w:tabs>
        <w:spacing w:after="0" w:line="240" w:lineRule="auto"/>
        <w:rPr>
          <w:rFonts w:ascii="Arial" w:eastAsia="Times New Roman" w:hAnsi="Arial" w:cs="Arial"/>
          <w:b/>
        </w:rPr>
      </w:pPr>
      <w:r>
        <w:rPr>
          <w:rFonts w:ascii="Arial" w:eastAsia="Times New Roman" w:hAnsi="Arial" w:cs="Arial"/>
          <w:b/>
        </w:rPr>
        <w:t>17.</w:t>
      </w:r>
      <w:r>
        <w:rPr>
          <w:rFonts w:ascii="Arial" w:eastAsia="Times New Roman" w:hAnsi="Arial" w:cs="Arial"/>
          <w:b/>
        </w:rPr>
        <w:tab/>
      </w:r>
      <w:r w:rsidR="00781858" w:rsidRPr="00781858">
        <w:rPr>
          <w:rFonts w:ascii="Arial" w:eastAsia="Times New Roman" w:hAnsi="Arial" w:cs="Arial"/>
          <w:b/>
        </w:rPr>
        <w:t>CHAIR’S ACTION / REPORT / CORRESPONDENCE</w:t>
      </w:r>
    </w:p>
    <w:p w14:paraId="4D76F72C" w14:textId="77777777" w:rsidR="008E4A1B" w:rsidRDefault="008E4A1B" w:rsidP="00B37BC5">
      <w:pPr>
        <w:pStyle w:val="ListParagraph"/>
        <w:numPr>
          <w:ilvl w:val="0"/>
          <w:numId w:val="12"/>
        </w:numPr>
        <w:spacing w:after="0" w:line="240" w:lineRule="auto"/>
        <w:ind w:left="1134"/>
        <w:jc w:val="both"/>
        <w:rPr>
          <w:b/>
          <w:sz w:val="22"/>
          <w:szCs w:val="22"/>
        </w:rPr>
      </w:pPr>
      <w:r w:rsidRPr="00E61465">
        <w:rPr>
          <w:sz w:val="22"/>
          <w:szCs w:val="22"/>
        </w:rPr>
        <w:t>To report any urgent action taken by the Chair (Vice Chair) in accordance with the provisions of Regulation 8 of the School Governance Regulations 2013. (maintained schools only)</w:t>
      </w:r>
      <w:r>
        <w:rPr>
          <w:sz w:val="22"/>
          <w:szCs w:val="22"/>
        </w:rPr>
        <w:t xml:space="preserve"> </w:t>
      </w:r>
      <w:r>
        <w:rPr>
          <w:b/>
          <w:sz w:val="22"/>
          <w:szCs w:val="22"/>
        </w:rPr>
        <w:t>MAINTAINED SCHOOLS ONLY</w:t>
      </w:r>
      <w:r>
        <w:rPr>
          <w:b/>
          <w:sz w:val="22"/>
          <w:szCs w:val="22"/>
        </w:rPr>
        <w:tab/>
      </w:r>
    </w:p>
    <w:p w14:paraId="67F536DD" w14:textId="77777777" w:rsidR="008E4A1B" w:rsidRDefault="008E4A1B" w:rsidP="00B37BC5">
      <w:pPr>
        <w:pStyle w:val="ListParagraph"/>
        <w:spacing w:after="0" w:line="240" w:lineRule="auto"/>
        <w:ind w:left="1134"/>
        <w:jc w:val="both"/>
        <w:rPr>
          <w:b/>
          <w:sz w:val="22"/>
          <w:szCs w:val="22"/>
        </w:rPr>
      </w:pPr>
    </w:p>
    <w:p w14:paraId="45469AFF" w14:textId="77777777" w:rsidR="008E4A1B" w:rsidRDefault="008E4A1B" w:rsidP="00B37BC5">
      <w:pPr>
        <w:pStyle w:val="ListParagraph"/>
        <w:numPr>
          <w:ilvl w:val="0"/>
          <w:numId w:val="12"/>
        </w:numPr>
        <w:spacing w:after="0" w:line="240" w:lineRule="auto"/>
        <w:ind w:left="1134"/>
        <w:jc w:val="both"/>
        <w:rPr>
          <w:b/>
          <w:i/>
          <w:sz w:val="22"/>
          <w:szCs w:val="22"/>
        </w:rPr>
      </w:pPr>
      <w:r w:rsidRPr="00E61465">
        <w:rPr>
          <w:sz w:val="22"/>
          <w:szCs w:val="22"/>
        </w:rPr>
        <w:t xml:space="preserve">To report any urgent action taken by the Chair (Vice Chair) in accordance with the agreed procedure </w:t>
      </w:r>
      <w:r w:rsidRPr="00E61465">
        <w:rPr>
          <w:i/>
          <w:sz w:val="22"/>
          <w:szCs w:val="22"/>
        </w:rPr>
        <w:t>(</w:t>
      </w:r>
      <w:r>
        <w:rPr>
          <w:b/>
          <w:i/>
          <w:sz w:val="22"/>
          <w:szCs w:val="22"/>
        </w:rPr>
        <w:t xml:space="preserve">ACADEMIES </w:t>
      </w:r>
      <w:r w:rsidRPr="00E61465">
        <w:rPr>
          <w:b/>
          <w:i/>
          <w:sz w:val="22"/>
          <w:szCs w:val="22"/>
        </w:rPr>
        <w:t>ONLY and only if that function has been fo</w:t>
      </w:r>
      <w:r>
        <w:rPr>
          <w:b/>
          <w:i/>
          <w:sz w:val="22"/>
          <w:szCs w:val="22"/>
        </w:rPr>
        <w:t>rmally delegated to the Chair)</w:t>
      </w:r>
    </w:p>
    <w:p w14:paraId="40B4F2E4" w14:textId="77777777" w:rsidR="008E4A1B" w:rsidRDefault="008E4A1B" w:rsidP="008E4A1B">
      <w:pPr>
        <w:pStyle w:val="ListParagraph"/>
        <w:spacing w:after="0" w:line="240" w:lineRule="auto"/>
        <w:ind w:left="567"/>
        <w:jc w:val="both"/>
        <w:rPr>
          <w:b/>
          <w:i/>
          <w:sz w:val="22"/>
          <w:szCs w:val="22"/>
        </w:rPr>
      </w:pPr>
    </w:p>
    <w:p w14:paraId="78D6EEE4" w14:textId="77777777" w:rsidR="008E4A1B" w:rsidRDefault="008E4A1B" w:rsidP="00B37BC5">
      <w:pPr>
        <w:pStyle w:val="ListParagraph"/>
        <w:numPr>
          <w:ilvl w:val="0"/>
          <w:numId w:val="12"/>
        </w:numPr>
        <w:spacing w:after="0" w:line="240" w:lineRule="auto"/>
        <w:ind w:left="1134"/>
        <w:jc w:val="both"/>
        <w:rPr>
          <w:sz w:val="22"/>
          <w:szCs w:val="22"/>
        </w:rPr>
      </w:pPr>
      <w:r>
        <w:rPr>
          <w:sz w:val="22"/>
          <w:szCs w:val="22"/>
        </w:rPr>
        <w:t>To note and/or consider matters arising from correspondence received by the Chair.</w:t>
      </w:r>
    </w:p>
    <w:p w14:paraId="6D4DBF27" w14:textId="77777777" w:rsidR="00781858" w:rsidRPr="00781858" w:rsidRDefault="00781858" w:rsidP="00781858">
      <w:pPr>
        <w:spacing w:after="0" w:line="240" w:lineRule="auto"/>
        <w:rPr>
          <w:rFonts w:ascii="Arial" w:eastAsia="Times New Roman" w:hAnsi="Arial" w:cs="Arial"/>
        </w:rPr>
      </w:pPr>
    </w:p>
    <w:p w14:paraId="5AAB2484" w14:textId="71CAECD2" w:rsidR="00781858" w:rsidRPr="00781858" w:rsidRDefault="00B37BC5" w:rsidP="00B37BC5">
      <w:pPr>
        <w:spacing w:after="0" w:line="240" w:lineRule="auto"/>
        <w:ind w:left="567" w:hanging="567"/>
        <w:rPr>
          <w:rFonts w:ascii="Arial" w:eastAsia="Times New Roman" w:hAnsi="Arial" w:cs="Arial"/>
          <w:b/>
          <w:color w:val="FF0000"/>
        </w:rPr>
      </w:pPr>
      <w:r>
        <w:rPr>
          <w:rFonts w:ascii="Arial" w:eastAsia="Times New Roman" w:hAnsi="Arial" w:cs="Arial"/>
          <w:b/>
        </w:rPr>
        <w:t>18.</w:t>
      </w:r>
      <w:r>
        <w:rPr>
          <w:rFonts w:ascii="Arial" w:eastAsia="Times New Roman" w:hAnsi="Arial" w:cs="Arial"/>
          <w:b/>
        </w:rPr>
        <w:tab/>
      </w:r>
      <w:r w:rsidR="00781858" w:rsidRPr="00781858">
        <w:rPr>
          <w:rFonts w:ascii="Arial" w:eastAsia="Times New Roman" w:hAnsi="Arial" w:cs="Arial"/>
          <w:b/>
        </w:rPr>
        <w:t xml:space="preserve">GOVERNOR MONITORING, DEVELOPMENT AND TRAINING </w:t>
      </w:r>
      <w:r w:rsidR="00781858" w:rsidRPr="00781858">
        <w:rPr>
          <w:rFonts w:ascii="Arial" w:eastAsia="Times New Roman" w:hAnsi="Arial" w:cs="Arial"/>
          <w:b/>
          <w:color w:val="FF0000"/>
        </w:rPr>
        <w:t>(</w:t>
      </w:r>
      <w:r w:rsidR="00781858" w:rsidRPr="00781858">
        <w:rPr>
          <w:rFonts w:ascii="Arial" w:eastAsia="Times New Roman" w:hAnsi="Arial" w:cs="Arial"/>
          <w:b/>
          <w:i/>
          <w:color w:val="FF0000"/>
        </w:rPr>
        <w:t>You may wish to bring this further up the agenda to demonstrate the value that the Governing Body places on training and monitoring</w:t>
      </w:r>
      <w:r w:rsidR="00326622">
        <w:rPr>
          <w:rFonts w:ascii="Arial" w:eastAsia="Times New Roman" w:hAnsi="Arial" w:cs="Arial"/>
          <w:b/>
          <w:i/>
          <w:color w:val="FF0000"/>
        </w:rPr>
        <w:t>)</w:t>
      </w:r>
    </w:p>
    <w:p w14:paraId="72A4C4C6" w14:textId="77777777" w:rsidR="00781858" w:rsidRPr="00781858" w:rsidRDefault="00781858" w:rsidP="00B37BC5">
      <w:pPr>
        <w:numPr>
          <w:ilvl w:val="0"/>
          <w:numId w:val="2"/>
        </w:numPr>
        <w:spacing w:after="0" w:line="240" w:lineRule="auto"/>
        <w:ind w:left="993"/>
        <w:rPr>
          <w:rFonts w:ascii="Arial" w:eastAsia="Times New Roman" w:hAnsi="Arial" w:cs="Arial"/>
        </w:rPr>
      </w:pPr>
      <w:r w:rsidRPr="00781858">
        <w:rPr>
          <w:rFonts w:ascii="Arial" w:eastAsia="Times New Roman" w:hAnsi="Arial" w:cs="Arial"/>
        </w:rPr>
        <w:t xml:space="preserve">To receive any reports from governors who have undertaken monitoring visits to school. </w:t>
      </w:r>
    </w:p>
    <w:p w14:paraId="361DE48E"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agree programme of governor visits</w:t>
      </w:r>
    </w:p>
    <w:p w14:paraId="33D5E28B"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receive a report from the Link Governor.</w:t>
      </w:r>
    </w:p>
    <w:p w14:paraId="2F60C8DC"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receive feedback from Governors who have attended training courses since the previous termly meeting of the Governing Body:</w:t>
      </w:r>
    </w:p>
    <w:p w14:paraId="2F067C03" w14:textId="77777777" w:rsidR="00781858" w:rsidRPr="00781858" w:rsidRDefault="00781858" w:rsidP="00B37BC5">
      <w:pPr>
        <w:spacing w:after="0" w:line="240" w:lineRule="auto"/>
        <w:ind w:left="916"/>
        <w:rPr>
          <w:rFonts w:ascii="Arial" w:eastAsia="Times New Roman" w:hAnsi="Arial" w:cs="Arial"/>
          <w:b/>
        </w:rPr>
      </w:pPr>
      <w:r w:rsidRPr="00781858">
        <w:rPr>
          <w:rFonts w:ascii="Arial" w:eastAsia="Times New Roman" w:hAnsi="Arial" w:cs="Arial"/>
          <w:b/>
        </w:rPr>
        <w:t>Governors are reminded that they must report on the impact of the training that they undertook: how it affected their effectiveness as a governor and how they could add value to the Governing Body eg by cascading what they had learned</w:t>
      </w:r>
    </w:p>
    <w:p w14:paraId="26D03BA2" w14:textId="4779353F" w:rsid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identify any training needs for the governing body including self-development session for the current year.</w:t>
      </w:r>
    </w:p>
    <w:p w14:paraId="0FFC94CC" w14:textId="67E50097" w:rsidR="00333B9D" w:rsidRDefault="00333B9D" w:rsidP="00333B9D">
      <w:pPr>
        <w:spacing w:after="0" w:line="240" w:lineRule="auto"/>
        <w:rPr>
          <w:rFonts w:ascii="Arial" w:eastAsia="Times New Roman" w:hAnsi="Arial" w:cs="Arial"/>
        </w:rPr>
      </w:pPr>
    </w:p>
    <w:p w14:paraId="5754A0AF" w14:textId="3E0FC2D9" w:rsidR="00333B9D" w:rsidRDefault="00333B9D" w:rsidP="00B37BC5">
      <w:pPr>
        <w:tabs>
          <w:tab w:val="left" w:pos="567"/>
        </w:tabs>
        <w:spacing w:after="0" w:line="240" w:lineRule="auto"/>
        <w:rPr>
          <w:rFonts w:ascii="Arial" w:eastAsia="Times New Roman" w:hAnsi="Arial" w:cs="Arial"/>
          <w:b/>
        </w:rPr>
      </w:pPr>
      <w:r>
        <w:rPr>
          <w:rFonts w:ascii="Arial" w:eastAsia="Times New Roman" w:hAnsi="Arial" w:cs="Arial"/>
          <w:b/>
        </w:rPr>
        <w:t>1</w:t>
      </w:r>
      <w:r w:rsidR="00B37BC5">
        <w:rPr>
          <w:rFonts w:ascii="Arial" w:eastAsia="Times New Roman" w:hAnsi="Arial" w:cs="Arial"/>
          <w:b/>
        </w:rPr>
        <w:t>9</w:t>
      </w:r>
      <w:r>
        <w:rPr>
          <w:rFonts w:ascii="Arial" w:eastAsia="Times New Roman" w:hAnsi="Arial" w:cs="Arial"/>
          <w:b/>
        </w:rPr>
        <w:t>.</w:t>
      </w:r>
      <w:r>
        <w:rPr>
          <w:rFonts w:ascii="Arial" w:eastAsia="Times New Roman" w:hAnsi="Arial" w:cs="Arial"/>
          <w:b/>
        </w:rPr>
        <w:tab/>
        <w:t xml:space="preserve">ANNUAL GOVERNANCE STATEMENT </w:t>
      </w:r>
      <w:r w:rsidR="00326622">
        <w:rPr>
          <w:rFonts w:ascii="Arial" w:eastAsia="Times New Roman" w:hAnsi="Arial" w:cs="Arial"/>
          <w:b/>
        </w:rPr>
        <w:t>(</w:t>
      </w:r>
      <w:r w:rsidR="00B95384" w:rsidRPr="00326622">
        <w:rPr>
          <w:rFonts w:ascii="Arial" w:eastAsia="Times New Roman" w:hAnsi="Arial" w:cs="Arial"/>
          <w:b/>
          <w:color w:val="FF0000"/>
        </w:rPr>
        <w:t>good practice for maintained schools</w:t>
      </w:r>
      <w:r w:rsidR="00326622">
        <w:rPr>
          <w:rFonts w:ascii="Arial" w:eastAsia="Times New Roman" w:hAnsi="Arial" w:cs="Arial"/>
          <w:b/>
        </w:rPr>
        <w:t>)</w:t>
      </w:r>
    </w:p>
    <w:p w14:paraId="24B82D27" w14:textId="4A0E135D" w:rsidR="00B95384" w:rsidRDefault="00B95384" w:rsidP="00B37BC5">
      <w:pPr>
        <w:spacing w:after="0" w:line="240" w:lineRule="auto"/>
        <w:ind w:left="567" w:hanging="720"/>
        <w:rPr>
          <w:rFonts w:ascii="Arial" w:eastAsia="Times New Roman" w:hAnsi="Arial" w:cs="Arial"/>
        </w:rPr>
      </w:pPr>
      <w:r>
        <w:rPr>
          <w:rFonts w:ascii="Arial" w:eastAsia="Times New Roman" w:hAnsi="Arial" w:cs="Arial"/>
          <w:b/>
        </w:rPr>
        <w:tab/>
      </w:r>
      <w:r>
        <w:rPr>
          <w:rFonts w:ascii="Arial" w:eastAsia="Times New Roman" w:hAnsi="Arial" w:cs="Arial"/>
        </w:rPr>
        <w:t>To approve the Annual Governance Statement</w:t>
      </w:r>
    </w:p>
    <w:p w14:paraId="1909AFF4" w14:textId="59E082FE" w:rsidR="00B95384" w:rsidRDefault="00B95384" w:rsidP="00B95384">
      <w:pPr>
        <w:spacing w:after="0" w:line="240" w:lineRule="auto"/>
        <w:ind w:left="720" w:hanging="720"/>
        <w:jc w:val="right"/>
        <w:rPr>
          <w:rFonts w:ascii="Arial" w:eastAsia="Times New Roman" w:hAnsi="Arial" w:cs="Arial"/>
          <w:b/>
        </w:rPr>
      </w:pPr>
      <w:r>
        <w:rPr>
          <w:rFonts w:ascii="Arial" w:eastAsia="Times New Roman" w:hAnsi="Arial" w:cs="Arial"/>
          <w:b/>
        </w:rPr>
        <w:t>[Governance Statement attached]</w:t>
      </w:r>
    </w:p>
    <w:p w14:paraId="150E3A38" w14:textId="5DDC380E" w:rsidR="009258B7" w:rsidRDefault="009258B7" w:rsidP="00B95384">
      <w:pPr>
        <w:spacing w:after="0" w:line="240" w:lineRule="auto"/>
        <w:ind w:left="720" w:hanging="720"/>
        <w:jc w:val="right"/>
        <w:rPr>
          <w:rFonts w:ascii="Arial" w:eastAsia="Times New Roman" w:hAnsi="Arial" w:cs="Arial"/>
          <w:b/>
        </w:rPr>
      </w:pPr>
    </w:p>
    <w:p w14:paraId="4ABC09E9" w14:textId="08878284" w:rsidR="009258B7" w:rsidRPr="00B37BC5" w:rsidRDefault="00B37BC5" w:rsidP="00B37BC5">
      <w:pPr>
        <w:tabs>
          <w:tab w:val="num" w:pos="0"/>
        </w:tabs>
        <w:spacing w:after="0" w:line="240" w:lineRule="auto"/>
        <w:ind w:left="567" w:hanging="567"/>
        <w:jc w:val="both"/>
        <w:rPr>
          <w:rFonts w:ascii="Arial" w:hAnsi="Arial" w:cs="Arial"/>
          <w:b/>
        </w:rPr>
      </w:pPr>
      <w:r>
        <w:rPr>
          <w:rFonts w:ascii="Arial" w:hAnsi="Arial" w:cs="Arial"/>
          <w:b/>
        </w:rPr>
        <w:t>20.</w:t>
      </w:r>
      <w:r>
        <w:rPr>
          <w:rFonts w:ascii="Arial" w:hAnsi="Arial" w:cs="Arial"/>
          <w:b/>
        </w:rPr>
        <w:tab/>
      </w:r>
      <w:r w:rsidR="009258B7" w:rsidRPr="00B37BC5">
        <w:rPr>
          <w:rFonts w:ascii="Arial" w:hAnsi="Arial" w:cs="Arial"/>
          <w:b/>
        </w:rPr>
        <w:t>HEADTEACHER’S PERFORMANCE MANAGEMENT REVIEW</w:t>
      </w:r>
    </w:p>
    <w:p w14:paraId="2AD51A0B" w14:textId="77777777" w:rsidR="009258B7" w:rsidRDefault="009258B7" w:rsidP="009258B7">
      <w:pPr>
        <w:pStyle w:val="ListParagraph"/>
        <w:tabs>
          <w:tab w:val="left" w:pos="0"/>
        </w:tabs>
        <w:spacing w:after="0" w:line="240" w:lineRule="auto"/>
        <w:ind w:left="567"/>
        <w:jc w:val="both"/>
        <w:rPr>
          <w:sz w:val="22"/>
          <w:szCs w:val="22"/>
        </w:rPr>
      </w:pPr>
      <w:r>
        <w:rPr>
          <w:sz w:val="22"/>
          <w:szCs w:val="22"/>
        </w:rPr>
        <w:t>To discuss external support for the Headteacher’s PMR process and to appoint an advisor.</w:t>
      </w:r>
    </w:p>
    <w:p w14:paraId="4C54EF23" w14:textId="77777777" w:rsidR="009258B7" w:rsidRPr="00326622" w:rsidRDefault="009258B7" w:rsidP="009258B7">
      <w:pPr>
        <w:pStyle w:val="ListParagraph"/>
        <w:tabs>
          <w:tab w:val="left" w:pos="0"/>
        </w:tabs>
        <w:spacing w:after="0" w:line="240" w:lineRule="auto"/>
        <w:ind w:left="567"/>
        <w:jc w:val="both"/>
        <w:rPr>
          <w:b/>
          <w:color w:val="FF0000"/>
          <w:sz w:val="22"/>
          <w:szCs w:val="22"/>
        </w:rPr>
      </w:pPr>
      <w:r w:rsidRPr="00326622">
        <w:rPr>
          <w:b/>
          <w:color w:val="FF0000"/>
          <w:sz w:val="22"/>
          <w:szCs w:val="22"/>
          <w:u w:val="single"/>
        </w:rPr>
        <w:t>Note:</w:t>
      </w:r>
      <w:r w:rsidRPr="00326622">
        <w:rPr>
          <w:b/>
          <w:color w:val="FF0000"/>
          <w:sz w:val="22"/>
          <w:szCs w:val="22"/>
        </w:rPr>
        <w:t xml:space="preserve"> Statutory requirement for maintained schools (The Education (School Teachers Appraisal) (England) Regulations 2012) and advisory for academies.</w:t>
      </w:r>
    </w:p>
    <w:p w14:paraId="1D8C86B4" w14:textId="77777777" w:rsidR="00781858" w:rsidRPr="00781858" w:rsidRDefault="00781858" w:rsidP="00781858">
      <w:pPr>
        <w:tabs>
          <w:tab w:val="num" w:pos="633"/>
        </w:tabs>
        <w:spacing w:after="0" w:line="240" w:lineRule="auto"/>
        <w:rPr>
          <w:rFonts w:ascii="Arial" w:eastAsia="Times New Roman" w:hAnsi="Arial" w:cs="Arial"/>
        </w:rPr>
      </w:pPr>
    </w:p>
    <w:p w14:paraId="33185A7E" w14:textId="6160569C" w:rsidR="00781858" w:rsidRDefault="00B37BC5" w:rsidP="00B37BC5">
      <w:pPr>
        <w:tabs>
          <w:tab w:val="num" w:pos="567"/>
        </w:tabs>
        <w:spacing w:after="0" w:line="240" w:lineRule="auto"/>
        <w:rPr>
          <w:rFonts w:ascii="Arial" w:eastAsia="Times New Roman" w:hAnsi="Arial" w:cs="Arial"/>
          <w:b/>
          <w:sz w:val="24"/>
          <w:szCs w:val="24"/>
        </w:rPr>
      </w:pPr>
      <w:r>
        <w:rPr>
          <w:rFonts w:ascii="Arial" w:eastAsia="Times New Roman" w:hAnsi="Arial" w:cs="Arial"/>
          <w:b/>
        </w:rPr>
        <w:t>21</w:t>
      </w:r>
      <w:r w:rsidR="00781858" w:rsidRPr="00781858">
        <w:rPr>
          <w:rFonts w:ascii="Arial" w:eastAsia="Times New Roman" w:hAnsi="Arial" w:cs="Arial"/>
          <w:b/>
        </w:rPr>
        <w:t>.</w:t>
      </w:r>
      <w:r w:rsidR="00781858" w:rsidRPr="00781858">
        <w:rPr>
          <w:rFonts w:ascii="Arial" w:eastAsia="Times New Roman" w:hAnsi="Arial" w:cs="Arial"/>
          <w:b/>
          <w:sz w:val="24"/>
          <w:szCs w:val="24"/>
        </w:rPr>
        <w:tab/>
        <w:t>GENERAL DATA PROTECTION REGULATION (GDPR)</w:t>
      </w:r>
    </w:p>
    <w:p w14:paraId="4ED514A3" w14:textId="1F09229C" w:rsidR="00CB3F68" w:rsidRPr="00B37BC5" w:rsidRDefault="00CB3F68" w:rsidP="00B37BC5">
      <w:pPr>
        <w:tabs>
          <w:tab w:val="num" w:pos="774"/>
        </w:tabs>
        <w:spacing w:after="0" w:line="240" w:lineRule="auto"/>
        <w:ind w:left="774" w:hanging="207"/>
        <w:rPr>
          <w:rFonts w:ascii="Arial" w:eastAsia="Times New Roman" w:hAnsi="Arial" w:cs="Arial"/>
          <w:b/>
          <w:color w:val="FF0000"/>
        </w:rPr>
      </w:pPr>
      <w:r w:rsidRPr="00B37BC5">
        <w:rPr>
          <w:rFonts w:ascii="Arial" w:eastAsia="Times New Roman" w:hAnsi="Arial" w:cs="Arial"/>
          <w:b/>
          <w:color w:val="FF0000"/>
        </w:rPr>
        <w:t>Report depending on the timing of the meeting and its vicinity to 25 May 2018!!</w:t>
      </w:r>
    </w:p>
    <w:p w14:paraId="485468F7" w14:textId="77777777" w:rsidR="00781858" w:rsidRPr="00781858" w:rsidRDefault="00781858" w:rsidP="00781858">
      <w:pPr>
        <w:tabs>
          <w:tab w:val="num" w:pos="633"/>
        </w:tabs>
        <w:spacing w:after="0" w:line="240" w:lineRule="auto"/>
        <w:rPr>
          <w:rFonts w:ascii="Arial" w:eastAsia="Times New Roman" w:hAnsi="Arial" w:cs="Arial"/>
          <w:b/>
          <w:sz w:val="24"/>
          <w:szCs w:val="24"/>
        </w:rPr>
      </w:pPr>
      <w:r w:rsidRPr="00781858">
        <w:rPr>
          <w:rFonts w:ascii="Arial" w:eastAsia="Times New Roman" w:hAnsi="Arial" w:cs="Arial"/>
          <w:b/>
          <w:sz w:val="24"/>
          <w:szCs w:val="24"/>
        </w:rPr>
        <w:tab/>
      </w:r>
    </w:p>
    <w:p w14:paraId="694BB9B9" w14:textId="432E80EB" w:rsidR="00781858" w:rsidRPr="00781858" w:rsidRDefault="00B37BC5" w:rsidP="00781858">
      <w:pPr>
        <w:tabs>
          <w:tab w:val="num" w:pos="633"/>
        </w:tabs>
        <w:spacing w:after="0" w:line="240" w:lineRule="auto"/>
        <w:rPr>
          <w:rFonts w:ascii="Arial" w:eastAsia="Times New Roman" w:hAnsi="Arial" w:cs="Arial"/>
          <w:b/>
          <w:sz w:val="24"/>
          <w:szCs w:val="24"/>
        </w:rPr>
      </w:pPr>
      <w:r>
        <w:rPr>
          <w:rFonts w:ascii="Arial" w:eastAsia="Times New Roman" w:hAnsi="Arial" w:cs="Arial"/>
          <w:b/>
          <w:sz w:val="24"/>
          <w:szCs w:val="24"/>
        </w:rPr>
        <w:t>22</w:t>
      </w:r>
      <w:r w:rsidR="00781858" w:rsidRPr="00781858">
        <w:rPr>
          <w:rFonts w:ascii="Arial" w:eastAsia="Times New Roman" w:hAnsi="Arial" w:cs="Arial"/>
          <w:b/>
          <w:sz w:val="24"/>
          <w:szCs w:val="24"/>
        </w:rPr>
        <w:t>.</w:t>
      </w:r>
      <w:r w:rsidR="00781858" w:rsidRPr="00781858">
        <w:rPr>
          <w:rFonts w:ascii="Arial" w:eastAsia="Times New Roman" w:hAnsi="Arial" w:cs="Arial"/>
          <w:b/>
          <w:sz w:val="24"/>
          <w:szCs w:val="24"/>
        </w:rPr>
        <w:tab/>
        <w:t>YEAR 6 RESIDENTIAL TRIP (or other residential/activity trips)</w:t>
      </w:r>
    </w:p>
    <w:p w14:paraId="1920E0ED" w14:textId="77777777" w:rsidR="00781858" w:rsidRPr="00781858" w:rsidRDefault="00781858" w:rsidP="00781858">
      <w:pPr>
        <w:tabs>
          <w:tab w:val="num" w:pos="633"/>
        </w:tabs>
        <w:spacing w:after="0" w:line="240" w:lineRule="auto"/>
        <w:rPr>
          <w:rFonts w:ascii="Arial" w:eastAsia="Times New Roman" w:hAnsi="Arial" w:cs="Arial"/>
          <w:b/>
          <w:sz w:val="24"/>
          <w:szCs w:val="24"/>
        </w:rPr>
      </w:pPr>
    </w:p>
    <w:p w14:paraId="1D619B19" w14:textId="1931A06C" w:rsidR="00781858" w:rsidRPr="00781858" w:rsidRDefault="00B37BC5" w:rsidP="00781858">
      <w:pPr>
        <w:tabs>
          <w:tab w:val="num" w:pos="633"/>
        </w:tabs>
        <w:spacing w:after="0" w:line="240" w:lineRule="auto"/>
        <w:rPr>
          <w:rFonts w:ascii="Arial" w:eastAsia="Times New Roman" w:hAnsi="Arial" w:cs="Arial"/>
          <w:sz w:val="24"/>
          <w:szCs w:val="24"/>
        </w:rPr>
      </w:pPr>
      <w:r>
        <w:rPr>
          <w:rFonts w:ascii="Arial" w:eastAsia="Times New Roman" w:hAnsi="Arial" w:cs="Arial"/>
          <w:b/>
          <w:sz w:val="24"/>
          <w:szCs w:val="24"/>
        </w:rPr>
        <w:t>23</w:t>
      </w:r>
      <w:r w:rsidR="00781858" w:rsidRPr="00781858">
        <w:rPr>
          <w:rFonts w:ascii="Arial" w:eastAsia="Times New Roman" w:hAnsi="Arial" w:cs="Arial"/>
          <w:b/>
          <w:sz w:val="24"/>
          <w:szCs w:val="24"/>
        </w:rPr>
        <w:t>.</w:t>
      </w:r>
      <w:r w:rsidR="00781858" w:rsidRPr="00781858">
        <w:rPr>
          <w:rFonts w:ascii="Arial" w:eastAsia="Times New Roman" w:hAnsi="Arial" w:cs="Arial"/>
          <w:b/>
          <w:sz w:val="24"/>
          <w:szCs w:val="24"/>
        </w:rPr>
        <w:tab/>
        <w:t xml:space="preserve">NON-PUPIL DAYS FOR 2018/19 </w:t>
      </w:r>
      <w:r w:rsidR="00781858" w:rsidRPr="00781858">
        <w:rPr>
          <w:rFonts w:ascii="Arial" w:eastAsia="Times New Roman" w:hAnsi="Arial" w:cs="Arial"/>
          <w:sz w:val="24"/>
          <w:szCs w:val="24"/>
        </w:rPr>
        <w:t>(if not already approved)</w:t>
      </w:r>
    </w:p>
    <w:p w14:paraId="4487CDFF" w14:textId="77777777" w:rsidR="00781858" w:rsidRPr="00781858" w:rsidRDefault="00781858" w:rsidP="00781858">
      <w:pPr>
        <w:spacing w:after="0" w:line="240" w:lineRule="auto"/>
        <w:ind w:left="360"/>
        <w:rPr>
          <w:rFonts w:ascii="Arial" w:hAnsi="Arial" w:cs="Arial"/>
        </w:rPr>
      </w:pPr>
    </w:p>
    <w:p w14:paraId="28F68728" w14:textId="3B3B565F" w:rsidR="00781858" w:rsidRPr="00781858" w:rsidRDefault="00B37BC5" w:rsidP="00781858">
      <w:pPr>
        <w:tabs>
          <w:tab w:val="left" w:pos="567"/>
        </w:tabs>
        <w:spacing w:after="0" w:line="240" w:lineRule="auto"/>
        <w:rPr>
          <w:rFonts w:ascii="Arial" w:eastAsia="Times New Roman" w:hAnsi="Arial" w:cs="Arial"/>
          <w:b/>
        </w:rPr>
      </w:pPr>
      <w:r>
        <w:rPr>
          <w:rFonts w:ascii="Arial" w:eastAsia="Times New Roman" w:hAnsi="Arial" w:cs="Arial"/>
          <w:b/>
        </w:rPr>
        <w:t>24</w:t>
      </w:r>
      <w:r w:rsidR="00781858" w:rsidRPr="00781858">
        <w:rPr>
          <w:rFonts w:ascii="Arial" w:eastAsia="Times New Roman" w:hAnsi="Arial" w:cs="Arial"/>
          <w:b/>
        </w:rPr>
        <w:t>.</w:t>
      </w:r>
      <w:r w:rsidR="00781858" w:rsidRPr="00781858">
        <w:rPr>
          <w:rFonts w:ascii="Arial" w:eastAsia="Times New Roman" w:hAnsi="Arial" w:cs="Arial"/>
          <w:b/>
        </w:rPr>
        <w:tab/>
        <w:t>DATES/TIMES OF FUTURE MEETINGS</w:t>
      </w:r>
    </w:p>
    <w:p w14:paraId="14ABC301" w14:textId="29B3E6FD"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 xml:space="preserve">To note the dates/times of meetings of Committees and the Governing Body in the </w:t>
      </w:r>
      <w:r w:rsidR="007E7CBD">
        <w:rPr>
          <w:rFonts w:ascii="Arial" w:eastAsia="Times New Roman" w:hAnsi="Arial" w:cs="Arial"/>
          <w:b/>
        </w:rPr>
        <w:t>Autumn</w:t>
      </w:r>
      <w:r w:rsidRPr="00781858">
        <w:rPr>
          <w:rFonts w:ascii="Arial" w:eastAsia="Times New Roman" w:hAnsi="Arial" w:cs="Arial"/>
          <w:b/>
        </w:rPr>
        <w:t xml:space="preserve"> Term 2018</w:t>
      </w:r>
      <w:r w:rsidRPr="00781858">
        <w:rPr>
          <w:rFonts w:ascii="Arial" w:eastAsia="Times New Roman" w:hAnsi="Arial" w:cs="Arial"/>
        </w:rPr>
        <w:t xml:space="preserve"> </w:t>
      </w:r>
    </w:p>
    <w:p w14:paraId="1C64BD0E"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Curriculum and Pupil-Matters</w:t>
      </w:r>
      <w:r w:rsidRPr="00781858">
        <w:rPr>
          <w:rFonts w:ascii="Arial" w:eastAsia="Times New Roman" w:hAnsi="Arial" w:cs="Arial"/>
        </w:rPr>
        <w:tab/>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p>
    <w:p w14:paraId="5FB584B2"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Finance, Premises and Personnel</w:t>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r w:rsidRPr="00781858">
        <w:rPr>
          <w:rFonts w:ascii="Arial" w:eastAsia="Times New Roman" w:hAnsi="Arial" w:cs="Arial"/>
        </w:rPr>
        <w:tab/>
      </w:r>
    </w:p>
    <w:p w14:paraId="51B08CDC"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Governing Body</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p>
    <w:p w14:paraId="7D18B8D9" w14:textId="77777777" w:rsidR="00781858" w:rsidRPr="00781858" w:rsidRDefault="00781858" w:rsidP="00781858">
      <w:pPr>
        <w:spacing w:after="0" w:line="240" w:lineRule="auto"/>
        <w:ind w:left="360"/>
        <w:jc w:val="right"/>
        <w:rPr>
          <w:rFonts w:ascii="Arial" w:eastAsia="Times New Roman" w:hAnsi="Arial" w:cs="Arial"/>
          <w:i/>
        </w:rPr>
      </w:pPr>
      <w:r w:rsidRPr="00781858">
        <w:rPr>
          <w:rFonts w:ascii="Arial" w:eastAsia="Times New Roman" w:hAnsi="Arial" w:cs="Arial"/>
        </w:rPr>
        <w:t>(</w:t>
      </w:r>
      <w:r w:rsidRPr="00781858">
        <w:rPr>
          <w:rFonts w:ascii="Arial" w:eastAsia="Times New Roman" w:hAnsi="Arial" w:cs="Arial"/>
          <w:i/>
        </w:rPr>
        <w:t>adapt as appropriate)</w:t>
      </w:r>
    </w:p>
    <w:p w14:paraId="3878505F" w14:textId="77777777" w:rsidR="00781858" w:rsidRPr="00781858" w:rsidRDefault="00781858" w:rsidP="00781858">
      <w:pPr>
        <w:spacing w:after="0" w:line="240" w:lineRule="auto"/>
        <w:ind w:left="360"/>
        <w:jc w:val="right"/>
        <w:rPr>
          <w:rFonts w:ascii="Arial" w:eastAsia="Times New Roman" w:hAnsi="Arial" w:cs="Arial"/>
          <w:i/>
        </w:rPr>
      </w:pPr>
    </w:p>
    <w:p w14:paraId="7AB029F2" w14:textId="38251222" w:rsidR="00781858" w:rsidRPr="00781858" w:rsidRDefault="00B37BC5" w:rsidP="00781858">
      <w:pPr>
        <w:tabs>
          <w:tab w:val="left" w:pos="567"/>
        </w:tabs>
        <w:spacing w:after="0" w:line="240" w:lineRule="auto"/>
        <w:jc w:val="both"/>
        <w:rPr>
          <w:rFonts w:ascii="Arial" w:eastAsia="Times New Roman" w:hAnsi="Arial" w:cs="Arial"/>
          <w:b/>
        </w:rPr>
      </w:pPr>
      <w:r>
        <w:rPr>
          <w:rFonts w:ascii="Arial" w:eastAsia="Times New Roman" w:hAnsi="Arial" w:cs="Arial"/>
          <w:b/>
        </w:rPr>
        <w:t>25</w:t>
      </w:r>
      <w:r w:rsidR="00781858" w:rsidRPr="00781858">
        <w:rPr>
          <w:rFonts w:ascii="Arial" w:eastAsia="Times New Roman" w:hAnsi="Arial" w:cs="Arial"/>
          <w:b/>
        </w:rPr>
        <w:t>.</w:t>
      </w:r>
      <w:r w:rsidR="00781858" w:rsidRPr="00781858">
        <w:rPr>
          <w:rFonts w:ascii="Arial" w:eastAsia="Times New Roman" w:hAnsi="Arial" w:cs="Arial"/>
          <w:b/>
        </w:rPr>
        <w:tab/>
        <w:t>ANY OTHER BUSINESS</w:t>
      </w:r>
    </w:p>
    <w:p w14:paraId="42CCF671" w14:textId="77777777" w:rsidR="00781858" w:rsidRPr="00781858" w:rsidRDefault="00781858" w:rsidP="00781858">
      <w:pPr>
        <w:spacing w:after="0" w:line="240" w:lineRule="auto"/>
        <w:ind w:left="12"/>
        <w:rPr>
          <w:rFonts w:ascii="Arial" w:eastAsia="Times New Roman" w:hAnsi="Arial" w:cs="Arial"/>
          <w:sz w:val="24"/>
          <w:szCs w:val="24"/>
        </w:rPr>
      </w:pPr>
    </w:p>
    <w:p w14:paraId="4C1714D5" w14:textId="05FB942F" w:rsidR="00781858" w:rsidRPr="00781858" w:rsidRDefault="00781858" w:rsidP="00781858">
      <w:pPr>
        <w:spacing w:after="0" w:line="240" w:lineRule="auto"/>
        <w:ind w:left="12"/>
        <w:rPr>
          <w:rFonts w:ascii="Arial" w:eastAsia="Times New Roman" w:hAnsi="Arial" w:cs="Arial"/>
          <w:b/>
          <w:i/>
          <w:sz w:val="24"/>
          <w:szCs w:val="24"/>
        </w:rPr>
      </w:pPr>
      <w:r w:rsidRPr="00781858">
        <w:rPr>
          <w:rFonts w:ascii="Arial" w:eastAsia="Times New Roman" w:hAnsi="Arial" w:cs="Arial"/>
          <w:b/>
          <w:sz w:val="24"/>
          <w:szCs w:val="24"/>
        </w:rPr>
        <w:t xml:space="preserve">Suggestions for the Finance agenda </w:t>
      </w:r>
    </w:p>
    <w:p w14:paraId="37227DC9" w14:textId="77777777" w:rsidR="007E7CBD" w:rsidRPr="007E7CBD" w:rsidRDefault="007E7CBD" w:rsidP="007E7CBD">
      <w:pPr>
        <w:rPr>
          <w:b/>
          <w:sz w:val="28"/>
          <w:szCs w:val="28"/>
        </w:rPr>
      </w:pPr>
      <w:r w:rsidRPr="007E7CBD">
        <w:rPr>
          <w:b/>
          <w:sz w:val="28"/>
          <w:szCs w:val="28"/>
        </w:rPr>
        <w:t>Financial matters (academies):</w:t>
      </w:r>
    </w:p>
    <w:p w14:paraId="41406AA0" w14:textId="667F9EE2" w:rsidR="007E7CBD" w:rsidRPr="00DB11BC" w:rsidRDefault="007E7CBD" w:rsidP="007E7CBD">
      <w:pPr>
        <w:pStyle w:val="ListParagraph"/>
        <w:numPr>
          <w:ilvl w:val="0"/>
          <w:numId w:val="13"/>
        </w:numPr>
        <w:rPr>
          <w:sz w:val="22"/>
          <w:szCs w:val="22"/>
        </w:rPr>
      </w:pPr>
      <w:r w:rsidRPr="00DB11BC">
        <w:rPr>
          <w:sz w:val="22"/>
          <w:szCs w:val="22"/>
        </w:rPr>
        <w:t>Academy trust’s Budget Forecast Return: O</w:t>
      </w:r>
      <w:r>
        <w:rPr>
          <w:sz w:val="22"/>
          <w:szCs w:val="22"/>
        </w:rPr>
        <w:t>u</w:t>
      </w:r>
      <w:r w:rsidRPr="00DB11BC">
        <w:rPr>
          <w:sz w:val="22"/>
          <w:szCs w:val="22"/>
        </w:rPr>
        <w:t xml:space="preserve">tturn (BFRO) to be submitted by </w:t>
      </w:r>
      <w:r>
        <w:rPr>
          <w:sz w:val="22"/>
          <w:szCs w:val="22"/>
        </w:rPr>
        <w:t>21</w:t>
      </w:r>
      <w:r w:rsidRPr="00DB11BC">
        <w:rPr>
          <w:sz w:val="22"/>
          <w:szCs w:val="22"/>
        </w:rPr>
        <w:t xml:space="preserve"> May 201</w:t>
      </w:r>
      <w:r>
        <w:rPr>
          <w:sz w:val="22"/>
          <w:szCs w:val="22"/>
        </w:rPr>
        <w:t>8</w:t>
      </w:r>
    </w:p>
    <w:p w14:paraId="5F475776" w14:textId="48FF286E" w:rsidR="007E7CBD" w:rsidRPr="00DB11BC" w:rsidRDefault="007E7CBD" w:rsidP="007E7CBD">
      <w:pPr>
        <w:pStyle w:val="ListParagraph"/>
        <w:numPr>
          <w:ilvl w:val="0"/>
          <w:numId w:val="13"/>
        </w:numPr>
        <w:rPr>
          <w:sz w:val="22"/>
          <w:szCs w:val="22"/>
        </w:rPr>
      </w:pPr>
      <w:r w:rsidRPr="00DB11BC">
        <w:rPr>
          <w:sz w:val="22"/>
          <w:szCs w:val="22"/>
        </w:rPr>
        <w:t xml:space="preserve">Report on the outcome of </w:t>
      </w:r>
      <w:r>
        <w:rPr>
          <w:sz w:val="22"/>
          <w:szCs w:val="22"/>
        </w:rPr>
        <w:t xml:space="preserve">any </w:t>
      </w:r>
      <w:r w:rsidRPr="00DB11BC">
        <w:rPr>
          <w:sz w:val="22"/>
          <w:szCs w:val="22"/>
        </w:rPr>
        <w:t>CIF (Condition Improvement Fund) bid</w:t>
      </w:r>
      <w:r>
        <w:rPr>
          <w:sz w:val="22"/>
          <w:szCs w:val="22"/>
        </w:rPr>
        <w:t>s</w:t>
      </w:r>
    </w:p>
    <w:p w14:paraId="4EF333D1" w14:textId="598EE4CA" w:rsidR="007E7CBD" w:rsidRPr="00DB11BC" w:rsidRDefault="007E7CBD" w:rsidP="007E7CBD">
      <w:pPr>
        <w:pStyle w:val="ListParagraph"/>
        <w:numPr>
          <w:ilvl w:val="0"/>
          <w:numId w:val="13"/>
        </w:numPr>
        <w:rPr>
          <w:sz w:val="22"/>
          <w:szCs w:val="22"/>
        </w:rPr>
      </w:pPr>
      <w:r w:rsidRPr="00DB11BC">
        <w:rPr>
          <w:sz w:val="22"/>
          <w:szCs w:val="22"/>
        </w:rPr>
        <w:t>Academy trusts to submit their audited financial statements t</w:t>
      </w:r>
      <w:r>
        <w:rPr>
          <w:sz w:val="22"/>
          <w:szCs w:val="22"/>
        </w:rPr>
        <w:t>o Companies House by 31 May 2018</w:t>
      </w:r>
      <w:r w:rsidRPr="00DB11BC">
        <w:rPr>
          <w:sz w:val="22"/>
          <w:szCs w:val="22"/>
        </w:rPr>
        <w:t xml:space="preserve"> </w:t>
      </w:r>
    </w:p>
    <w:p w14:paraId="6317AC9E" w14:textId="013F54D6" w:rsidR="007E7CBD" w:rsidRPr="00DB11BC" w:rsidRDefault="007E7CBD" w:rsidP="007E7CBD">
      <w:pPr>
        <w:pStyle w:val="ListParagraph"/>
        <w:numPr>
          <w:ilvl w:val="0"/>
          <w:numId w:val="13"/>
        </w:numPr>
        <w:rPr>
          <w:sz w:val="22"/>
          <w:szCs w:val="22"/>
        </w:rPr>
      </w:pPr>
      <w:r w:rsidRPr="00DB11BC">
        <w:rPr>
          <w:sz w:val="22"/>
          <w:szCs w:val="22"/>
        </w:rPr>
        <w:t>Academies Accounts Direction 201</w:t>
      </w:r>
      <w:r>
        <w:rPr>
          <w:sz w:val="22"/>
          <w:szCs w:val="22"/>
        </w:rPr>
        <w:t>7</w:t>
      </w:r>
      <w:r w:rsidRPr="00DB11BC">
        <w:rPr>
          <w:sz w:val="22"/>
          <w:szCs w:val="22"/>
        </w:rPr>
        <w:t xml:space="preserve"> to 201</w:t>
      </w:r>
      <w:r>
        <w:rPr>
          <w:sz w:val="22"/>
          <w:szCs w:val="22"/>
        </w:rPr>
        <w:t>8</w:t>
      </w:r>
      <w:r w:rsidRPr="00DB11BC">
        <w:rPr>
          <w:sz w:val="22"/>
          <w:szCs w:val="22"/>
        </w:rPr>
        <w:t xml:space="preserve"> published in May</w:t>
      </w:r>
      <w:r>
        <w:rPr>
          <w:sz w:val="22"/>
          <w:szCs w:val="22"/>
        </w:rPr>
        <w:t xml:space="preserve"> 2018</w:t>
      </w:r>
    </w:p>
    <w:p w14:paraId="1E46257B" w14:textId="75654CDA" w:rsidR="007E7CBD" w:rsidRPr="00DB11BC" w:rsidRDefault="007E7CBD" w:rsidP="007E7CBD">
      <w:pPr>
        <w:pStyle w:val="ListParagraph"/>
        <w:numPr>
          <w:ilvl w:val="0"/>
          <w:numId w:val="13"/>
        </w:numPr>
        <w:rPr>
          <w:sz w:val="22"/>
          <w:szCs w:val="22"/>
        </w:rPr>
      </w:pPr>
      <w:r w:rsidRPr="00DB11BC">
        <w:rPr>
          <w:sz w:val="22"/>
          <w:szCs w:val="22"/>
        </w:rPr>
        <w:t>Academies Financial Handbook 201</w:t>
      </w:r>
      <w:r>
        <w:rPr>
          <w:sz w:val="22"/>
          <w:szCs w:val="22"/>
        </w:rPr>
        <w:t>8</w:t>
      </w:r>
      <w:r w:rsidRPr="00DB11BC">
        <w:rPr>
          <w:sz w:val="22"/>
          <w:szCs w:val="22"/>
        </w:rPr>
        <w:t xml:space="preserve"> </w:t>
      </w:r>
      <w:r>
        <w:rPr>
          <w:sz w:val="22"/>
          <w:szCs w:val="22"/>
        </w:rPr>
        <w:t xml:space="preserve">scheduled to be </w:t>
      </w:r>
      <w:r w:rsidRPr="00DB11BC">
        <w:rPr>
          <w:sz w:val="22"/>
          <w:szCs w:val="22"/>
        </w:rPr>
        <w:t>published in June</w:t>
      </w:r>
      <w:r>
        <w:rPr>
          <w:sz w:val="22"/>
          <w:szCs w:val="22"/>
        </w:rPr>
        <w:t xml:space="preserve"> 2018</w:t>
      </w:r>
    </w:p>
    <w:p w14:paraId="0418B1BC" w14:textId="7A4567DD" w:rsidR="007E7CBD" w:rsidRPr="00DB11BC" w:rsidRDefault="007E7CBD" w:rsidP="007E7CBD">
      <w:pPr>
        <w:pStyle w:val="ListParagraph"/>
        <w:numPr>
          <w:ilvl w:val="0"/>
          <w:numId w:val="13"/>
        </w:numPr>
        <w:rPr>
          <w:sz w:val="22"/>
          <w:szCs w:val="22"/>
        </w:rPr>
      </w:pPr>
      <w:r w:rsidRPr="00DB11BC">
        <w:rPr>
          <w:sz w:val="22"/>
          <w:szCs w:val="22"/>
        </w:rPr>
        <w:t>Academy trusts’ Budget Forecast Return (BFR) to be submitted by 2</w:t>
      </w:r>
      <w:r>
        <w:rPr>
          <w:sz w:val="22"/>
          <w:szCs w:val="22"/>
        </w:rPr>
        <w:t>7</w:t>
      </w:r>
      <w:r w:rsidRPr="00DB11BC">
        <w:rPr>
          <w:sz w:val="22"/>
          <w:szCs w:val="22"/>
        </w:rPr>
        <w:t xml:space="preserve"> July 201</w:t>
      </w:r>
      <w:r>
        <w:rPr>
          <w:sz w:val="22"/>
          <w:szCs w:val="22"/>
        </w:rPr>
        <w:t>8</w:t>
      </w:r>
      <w:r w:rsidRPr="00DB11BC">
        <w:rPr>
          <w:sz w:val="22"/>
          <w:szCs w:val="22"/>
        </w:rPr>
        <w:t xml:space="preserve"> </w:t>
      </w:r>
    </w:p>
    <w:p w14:paraId="426728CD" w14:textId="5409478F" w:rsidR="007E7CBD" w:rsidRPr="00DB11BC" w:rsidRDefault="007E7CBD" w:rsidP="007E7CBD">
      <w:pPr>
        <w:pStyle w:val="ListParagraph"/>
        <w:numPr>
          <w:ilvl w:val="0"/>
          <w:numId w:val="13"/>
        </w:numPr>
        <w:rPr>
          <w:sz w:val="22"/>
          <w:szCs w:val="22"/>
        </w:rPr>
      </w:pPr>
      <w:r w:rsidRPr="00DB11BC">
        <w:rPr>
          <w:sz w:val="22"/>
          <w:szCs w:val="22"/>
        </w:rPr>
        <w:t>New academy trusts to contact EF</w:t>
      </w:r>
      <w:r>
        <w:rPr>
          <w:sz w:val="22"/>
          <w:szCs w:val="22"/>
        </w:rPr>
        <w:t>S</w:t>
      </w:r>
      <w:r w:rsidRPr="00DB11BC">
        <w:rPr>
          <w:sz w:val="22"/>
          <w:szCs w:val="22"/>
        </w:rPr>
        <w:t>A by September if they intend to submit dormant accounts for 201</w:t>
      </w:r>
      <w:r>
        <w:rPr>
          <w:sz w:val="22"/>
          <w:szCs w:val="22"/>
        </w:rPr>
        <w:t>7</w:t>
      </w:r>
      <w:r w:rsidRPr="00DB11BC">
        <w:rPr>
          <w:sz w:val="22"/>
          <w:szCs w:val="22"/>
        </w:rPr>
        <w:t xml:space="preserve"> to 201</w:t>
      </w:r>
      <w:r>
        <w:rPr>
          <w:sz w:val="22"/>
          <w:szCs w:val="22"/>
        </w:rPr>
        <w:t>8</w:t>
      </w:r>
      <w:r w:rsidRPr="00DB11BC">
        <w:rPr>
          <w:sz w:val="22"/>
          <w:szCs w:val="22"/>
        </w:rPr>
        <w:t xml:space="preserve"> </w:t>
      </w:r>
    </w:p>
    <w:p w14:paraId="0A952076" w14:textId="030B0D66" w:rsidR="007E7CBD" w:rsidRPr="00326622" w:rsidRDefault="007E7CBD" w:rsidP="007E7CBD">
      <w:pPr>
        <w:rPr>
          <w:rFonts w:ascii="Arial" w:hAnsi="Arial" w:cs="Arial"/>
        </w:rPr>
      </w:pPr>
      <w:r w:rsidRPr="00326622">
        <w:rPr>
          <w:rFonts w:ascii="Arial" w:hAnsi="Arial" w:cs="Arial"/>
        </w:rPr>
        <w:t xml:space="preserve">Regular financial updates can be obtained through subscription to EFSA’s e-bulletin.  </w:t>
      </w:r>
    </w:p>
    <w:p w14:paraId="160AF622" w14:textId="77777777" w:rsidR="007E7CBD" w:rsidRPr="007E7CBD" w:rsidRDefault="007E7CBD" w:rsidP="007E7CBD">
      <w:pPr>
        <w:rPr>
          <w:b/>
          <w:sz w:val="28"/>
          <w:szCs w:val="28"/>
        </w:rPr>
      </w:pPr>
      <w:r w:rsidRPr="007E7CBD">
        <w:rPr>
          <w:b/>
          <w:sz w:val="28"/>
          <w:szCs w:val="28"/>
        </w:rPr>
        <w:t>Financial matters (maintained schools):</w:t>
      </w:r>
    </w:p>
    <w:p w14:paraId="3D9130B9" w14:textId="77777777" w:rsidR="007E7CBD" w:rsidRPr="00DB11BC" w:rsidRDefault="007E7CBD" w:rsidP="007E7CBD">
      <w:pPr>
        <w:pStyle w:val="ListParagraph"/>
        <w:numPr>
          <w:ilvl w:val="0"/>
          <w:numId w:val="15"/>
        </w:numPr>
        <w:rPr>
          <w:sz w:val="22"/>
          <w:szCs w:val="22"/>
        </w:rPr>
      </w:pPr>
      <w:r w:rsidRPr="00DB11BC">
        <w:rPr>
          <w:sz w:val="22"/>
          <w:szCs w:val="22"/>
        </w:rPr>
        <w:t>Reconciliation statement/financial update/virements</w:t>
      </w:r>
    </w:p>
    <w:p w14:paraId="0606EFCB" w14:textId="77777777" w:rsidR="007E7CBD" w:rsidRPr="00DB11BC" w:rsidRDefault="007E7CBD" w:rsidP="007E7CBD">
      <w:pPr>
        <w:pStyle w:val="ListParagraph"/>
        <w:numPr>
          <w:ilvl w:val="0"/>
          <w:numId w:val="15"/>
        </w:numPr>
        <w:rPr>
          <w:sz w:val="22"/>
          <w:szCs w:val="22"/>
        </w:rPr>
      </w:pPr>
      <w:r w:rsidRPr="00DB11BC">
        <w:rPr>
          <w:sz w:val="22"/>
          <w:szCs w:val="22"/>
        </w:rPr>
        <w:t xml:space="preserve">Benchmarking: utilities and premises expenditure </w:t>
      </w:r>
    </w:p>
    <w:p w14:paraId="5329F644" w14:textId="77777777" w:rsidR="007E7CBD" w:rsidRPr="00DB11BC" w:rsidRDefault="007E7CBD" w:rsidP="007E7CBD">
      <w:pPr>
        <w:pStyle w:val="ListParagraph"/>
        <w:numPr>
          <w:ilvl w:val="0"/>
          <w:numId w:val="15"/>
        </w:numPr>
        <w:rPr>
          <w:sz w:val="22"/>
          <w:szCs w:val="22"/>
        </w:rPr>
      </w:pPr>
      <w:r w:rsidRPr="00DB11BC">
        <w:rPr>
          <w:sz w:val="22"/>
          <w:szCs w:val="22"/>
        </w:rPr>
        <w:t>School Private Fund update</w:t>
      </w:r>
    </w:p>
    <w:p w14:paraId="0BD97F66" w14:textId="77777777" w:rsidR="007E7CBD" w:rsidRDefault="007E7CBD" w:rsidP="007E7CBD">
      <w:pPr>
        <w:pStyle w:val="ListParagraph"/>
        <w:numPr>
          <w:ilvl w:val="0"/>
          <w:numId w:val="15"/>
        </w:numPr>
        <w:rPr>
          <w:sz w:val="22"/>
          <w:szCs w:val="22"/>
        </w:rPr>
      </w:pPr>
      <w:r w:rsidRPr="00DB11BC">
        <w:rPr>
          <w:sz w:val="22"/>
          <w:szCs w:val="22"/>
        </w:rPr>
        <w:t>Trading accounts update – catering, breakfast club, childcare etc.</w:t>
      </w:r>
    </w:p>
    <w:p w14:paraId="31F926BA" w14:textId="77777777" w:rsidR="007E7CBD" w:rsidRPr="00DB11BC" w:rsidRDefault="007E7CBD" w:rsidP="007E7CBD">
      <w:pPr>
        <w:pStyle w:val="ListParagraph"/>
        <w:numPr>
          <w:ilvl w:val="0"/>
          <w:numId w:val="15"/>
        </w:numPr>
        <w:rPr>
          <w:sz w:val="22"/>
          <w:szCs w:val="22"/>
        </w:rPr>
      </w:pPr>
      <w:r>
        <w:rPr>
          <w:sz w:val="22"/>
          <w:szCs w:val="22"/>
        </w:rPr>
        <w:t>Best Value Statement – good practice and evidence for SFVS (Schools Financial Value Standard)</w:t>
      </w:r>
    </w:p>
    <w:p w14:paraId="1A9277FB" w14:textId="77777777" w:rsidR="00781858" w:rsidRDefault="00781858"/>
    <w:sectPr w:rsidR="00781858" w:rsidSect="00B37BC5">
      <w:headerReference w:type="default" r:id="rId7"/>
      <w:footerReference w:type="default" r:id="rId8"/>
      <w:pgSz w:w="11906" w:h="16838"/>
      <w:pgMar w:top="1258" w:right="1060" w:bottom="993"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0D51" w14:textId="77777777" w:rsidR="00B6456B" w:rsidRDefault="00B6456B" w:rsidP="00781858">
      <w:pPr>
        <w:spacing w:after="0" w:line="240" w:lineRule="auto"/>
      </w:pPr>
      <w:r>
        <w:separator/>
      </w:r>
    </w:p>
  </w:endnote>
  <w:endnote w:type="continuationSeparator" w:id="0">
    <w:p w14:paraId="158F2484" w14:textId="77777777" w:rsidR="00B6456B" w:rsidRDefault="00B6456B" w:rsidP="0078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56081"/>
      <w:docPartObj>
        <w:docPartGallery w:val="Page Numbers (Bottom of Page)"/>
        <w:docPartUnique/>
      </w:docPartObj>
    </w:sdtPr>
    <w:sdtEndPr/>
    <w:sdtContent>
      <w:sdt>
        <w:sdtPr>
          <w:id w:val="1728636285"/>
          <w:docPartObj>
            <w:docPartGallery w:val="Page Numbers (Top of Page)"/>
            <w:docPartUnique/>
          </w:docPartObj>
        </w:sdtPr>
        <w:sdtEndPr/>
        <w:sdtContent>
          <w:p w14:paraId="40066AE6" w14:textId="17502A5E" w:rsidR="00326622" w:rsidRDefault="003266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E70062" w14:textId="3A1B2FD2" w:rsidR="004A5820" w:rsidRDefault="004A582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F801" w14:textId="77777777" w:rsidR="00B6456B" w:rsidRDefault="00B6456B" w:rsidP="00781858">
      <w:pPr>
        <w:spacing w:after="0" w:line="240" w:lineRule="auto"/>
      </w:pPr>
      <w:r>
        <w:separator/>
      </w:r>
    </w:p>
  </w:footnote>
  <w:footnote w:type="continuationSeparator" w:id="0">
    <w:p w14:paraId="2DA5D938" w14:textId="77777777" w:rsidR="00B6456B" w:rsidRDefault="00B6456B" w:rsidP="0078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6A4B" w14:textId="77777777" w:rsidR="00781858" w:rsidRDefault="004A5820" w:rsidP="00781858">
    <w:pPr>
      <w:jc w:val="right"/>
      <w:rPr>
        <w:rFonts w:ascii="Arial" w:hAnsi="Arial" w:cs="Arial"/>
        <w:b/>
        <w:i/>
        <w:sz w:val="40"/>
        <w:szCs w:val="40"/>
      </w:rPr>
    </w:pPr>
    <w:r>
      <w:rPr>
        <w:noProof/>
        <w:lang w:val="en-US"/>
      </w:rPr>
      <w:drawing>
        <wp:anchor distT="0" distB="0" distL="114300" distR="114300" simplePos="0" relativeHeight="251659264" behindDoc="0" locked="0" layoutInCell="1" allowOverlap="1" wp14:anchorId="32AE7E6D" wp14:editId="6B34E27A">
          <wp:simplePos x="0" y="0"/>
          <wp:positionH relativeFrom="column">
            <wp:posOffset>-118745</wp:posOffset>
          </wp:positionH>
          <wp:positionV relativeFrom="paragraph">
            <wp:posOffset>81915</wp:posOffset>
          </wp:positionV>
          <wp:extent cx="1187450" cy="361315"/>
          <wp:effectExtent l="0" t="0" r="0" b="0"/>
          <wp:wrapSquare wrapText="bothSides"/>
          <wp:docPr id="4" name="Picture 4"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p>
  <w:p w14:paraId="762C669B" w14:textId="02F2AE17" w:rsidR="004A5820" w:rsidRDefault="00781858" w:rsidP="00781858">
    <w:pPr>
      <w:jc w:val="right"/>
      <w:rPr>
        <w:rFonts w:ascii="Arial" w:hAnsi="Arial" w:cs="Arial"/>
        <w:b/>
        <w:sz w:val="40"/>
        <w:szCs w:val="40"/>
      </w:rPr>
    </w:pPr>
    <w:r>
      <w:rPr>
        <w:rFonts w:ascii="Arial" w:hAnsi="Arial" w:cs="Arial"/>
        <w:b/>
        <w:i/>
        <w:sz w:val="40"/>
        <w:szCs w:val="40"/>
      </w:rPr>
      <w:t>SUMMER</w:t>
    </w:r>
    <w:r w:rsidR="004A5820" w:rsidRPr="004C0A86">
      <w:rPr>
        <w:rFonts w:ascii="Arial" w:hAnsi="Arial" w:cs="Arial"/>
        <w:b/>
        <w:sz w:val="40"/>
        <w:szCs w:val="40"/>
      </w:rPr>
      <w:t xml:space="preserve"> TERM </w:t>
    </w:r>
    <w:r w:rsidR="004A5820">
      <w:rPr>
        <w:rFonts w:ascii="Arial" w:hAnsi="Arial" w:cs="Arial"/>
        <w:b/>
        <w:sz w:val="40"/>
        <w:szCs w:val="40"/>
      </w:rPr>
      <w:t>A</w:t>
    </w:r>
    <w:r w:rsidR="004A5820" w:rsidRPr="004C0A86">
      <w:rPr>
        <w:rFonts w:ascii="Arial" w:hAnsi="Arial" w:cs="Arial"/>
        <w:b/>
        <w:sz w:val="40"/>
        <w:szCs w:val="40"/>
      </w:rPr>
      <w:t>GENDA</w:t>
    </w:r>
    <w:r w:rsidR="004A5820">
      <w:rPr>
        <w:rFonts w:ascii="Arial" w:hAnsi="Arial" w:cs="Arial"/>
        <w:b/>
        <w:sz w:val="40"/>
        <w:szCs w:val="40"/>
      </w:rPr>
      <w:t xml:space="preserve"> </w:t>
    </w:r>
  </w:p>
  <w:p w14:paraId="20695181" w14:textId="52319593" w:rsidR="004A5820" w:rsidRDefault="004A5820" w:rsidP="00B37BC5">
    <w:pPr>
      <w:spacing w:after="0" w:line="240" w:lineRule="auto"/>
      <w:jc w:val="right"/>
      <w:rPr>
        <w:rFonts w:ascii="Arial" w:hAnsi="Arial" w:cs="Arial"/>
      </w:rPr>
    </w:pPr>
    <w:r w:rsidRPr="00347D6C">
      <w:rPr>
        <w:rFonts w:ascii="Arial" w:hAnsi="Arial" w:cs="Arial"/>
      </w:rPr>
      <w:t xml:space="preserve">To be adapted for either academy or mainstream </w:t>
    </w:r>
    <w:r w:rsidR="00781858">
      <w:rPr>
        <w:rFonts w:ascii="Arial" w:hAnsi="Arial" w:cs="Arial"/>
      </w:rPr>
      <w:t xml:space="preserve">school Governing Body </w:t>
    </w:r>
    <w:r w:rsidRPr="00347D6C">
      <w:rPr>
        <w:rFonts w:ascii="Arial" w:hAnsi="Arial" w:cs="Arial"/>
      </w:rPr>
      <w:t>meetings</w:t>
    </w:r>
  </w:p>
  <w:p w14:paraId="5344156C" w14:textId="0E73B668" w:rsidR="007B64DE" w:rsidRPr="00347D6C" w:rsidRDefault="007B64DE" w:rsidP="00B37BC5">
    <w:pPr>
      <w:spacing w:after="0" w:line="240" w:lineRule="auto"/>
      <w:jc w:val="right"/>
      <w:rPr>
        <w:rFonts w:ascii="Arial" w:hAnsi="Arial" w:cs="Arial"/>
      </w:rPr>
    </w:pPr>
    <w:r>
      <w:rPr>
        <w:rFonts w:ascii="Arial" w:hAnsi="Arial" w:cs="Arial"/>
      </w:rPr>
      <w:t>Agenda items may depend on whether there are also Governor Committees</w:t>
    </w:r>
  </w:p>
  <w:p w14:paraId="03688BD2" w14:textId="77777777" w:rsidR="004A5820" w:rsidRDefault="004A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28DB"/>
    <w:multiLevelType w:val="hybridMultilevel"/>
    <w:tmpl w:val="220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2492"/>
    <w:multiLevelType w:val="hybridMultilevel"/>
    <w:tmpl w:val="1CA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821F6"/>
    <w:multiLevelType w:val="hybridMultilevel"/>
    <w:tmpl w:val="30D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603D5B0D"/>
    <w:multiLevelType w:val="hybridMultilevel"/>
    <w:tmpl w:val="80303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961832"/>
    <w:multiLevelType w:val="hybridMultilevel"/>
    <w:tmpl w:val="B74679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9B34F3"/>
    <w:multiLevelType w:val="hybridMultilevel"/>
    <w:tmpl w:val="DE0E590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4"/>
  </w:num>
  <w:num w:numId="4">
    <w:abstractNumId w:val="16"/>
  </w:num>
  <w:num w:numId="5">
    <w:abstractNumId w:val="10"/>
  </w:num>
  <w:num w:numId="6">
    <w:abstractNumId w:val="8"/>
  </w:num>
  <w:num w:numId="7">
    <w:abstractNumId w:val="13"/>
  </w:num>
  <w:num w:numId="8">
    <w:abstractNumId w:val="4"/>
  </w:num>
  <w:num w:numId="9">
    <w:abstractNumId w:val="15"/>
  </w:num>
  <w:num w:numId="10">
    <w:abstractNumId w:val="1"/>
  </w:num>
  <w:num w:numId="11">
    <w:abstractNumId w:val="7"/>
  </w:num>
  <w:num w:numId="12">
    <w:abstractNumId w:val="12"/>
  </w:num>
  <w:num w:numId="13">
    <w:abstractNumId w:val="2"/>
  </w:num>
  <w:num w:numId="14">
    <w:abstractNumId w:val="3"/>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58"/>
    <w:rsid w:val="0011686A"/>
    <w:rsid w:val="00166AB8"/>
    <w:rsid w:val="002A6E03"/>
    <w:rsid w:val="00326622"/>
    <w:rsid w:val="00333B9D"/>
    <w:rsid w:val="004A5820"/>
    <w:rsid w:val="006801A7"/>
    <w:rsid w:val="00781858"/>
    <w:rsid w:val="00796C4E"/>
    <w:rsid w:val="007B64DE"/>
    <w:rsid w:val="007E7CBD"/>
    <w:rsid w:val="00857EE2"/>
    <w:rsid w:val="008E4A1B"/>
    <w:rsid w:val="009258B7"/>
    <w:rsid w:val="009279AA"/>
    <w:rsid w:val="00956B6C"/>
    <w:rsid w:val="00A40254"/>
    <w:rsid w:val="00AE58CA"/>
    <w:rsid w:val="00B37BC5"/>
    <w:rsid w:val="00B533A6"/>
    <w:rsid w:val="00B6456B"/>
    <w:rsid w:val="00B95384"/>
    <w:rsid w:val="00CB3F68"/>
    <w:rsid w:val="00CC27B6"/>
    <w:rsid w:val="00D01411"/>
    <w:rsid w:val="00D365C1"/>
    <w:rsid w:val="00EC676F"/>
    <w:rsid w:val="00FC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7E0BB2"/>
  <w15:chartTrackingRefBased/>
  <w15:docId w15:val="{B6BD4744-CA83-406F-960C-76FC1F16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58"/>
  </w:style>
  <w:style w:type="paragraph" w:styleId="Footer">
    <w:name w:val="footer"/>
    <w:basedOn w:val="Normal"/>
    <w:link w:val="FooterChar"/>
    <w:uiPriority w:val="99"/>
    <w:unhideWhenUsed/>
    <w:rsid w:val="0078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58"/>
  </w:style>
  <w:style w:type="paragraph" w:styleId="ListParagraph">
    <w:name w:val="List Paragraph"/>
    <w:basedOn w:val="Normal"/>
    <w:uiPriority w:val="34"/>
    <w:qFormat/>
    <w:rsid w:val="008E4A1B"/>
    <w:pPr>
      <w:spacing w:after="200" w:line="27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APOLOGIES FOR ABSENCE</vt:lpstr>
      <vt:lpstr>    MINUTES OF THE PREVIOUS MEETING</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cp:lastPrinted>2018-04-22T11:38:00Z</cp:lastPrinted>
  <dcterms:created xsi:type="dcterms:W3CDTF">2018-04-23T09:12:00Z</dcterms:created>
  <dcterms:modified xsi:type="dcterms:W3CDTF">2018-04-23T09:12:00Z</dcterms:modified>
</cp:coreProperties>
</file>